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rPr>
      </w:pPr>
      <w:r>
        <w:rPr>
          <w:rFonts w:eastAsia="黑体"/>
          <w:lang w:val="zh-CN"/>
        </w:rPr>
        <mc:AlternateContent>
          <mc:Choice Requires="wps">
            <w:drawing>
              <wp:anchor distT="0" distB="0" distL="114300" distR="114300" simplePos="0" relativeHeight="251658240" behindDoc="1" locked="0" layoutInCell="1" allowOverlap="1">
                <wp:simplePos x="0" y="0"/>
                <wp:positionH relativeFrom="column">
                  <wp:posOffset>3897630</wp:posOffset>
                </wp:positionH>
                <wp:positionV relativeFrom="paragraph">
                  <wp:posOffset>-81915</wp:posOffset>
                </wp:positionV>
                <wp:extent cx="1697990" cy="1186815"/>
                <wp:effectExtent l="4445" t="4445" r="12065" b="8890"/>
                <wp:wrapNone/>
                <wp:docPr id="2" name="Text Box 2"/>
                <wp:cNvGraphicFramePr/>
                <a:graphic xmlns:a="http://schemas.openxmlformats.org/drawingml/2006/main">
                  <a:graphicData uri="http://schemas.microsoft.com/office/word/2010/wordprocessingShape">
                    <wps:wsp>
                      <wps:cNvSpPr txBox="1"/>
                      <wps:spPr>
                        <a:xfrm>
                          <a:off x="0" y="0"/>
                          <a:ext cx="1697990" cy="118681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spacing w:line="0" w:lineRule="atLeast"/>
                              <w:jc w:val="center"/>
                              <w:rPr>
                                <w:rFonts w:ascii="Arial Black" w:hAnsi="Arial Black" w:eastAsia="GungsuhChe"/>
                                <w:sz w:val="144"/>
                                <w:szCs w:val="144"/>
                              </w:rPr>
                            </w:pPr>
                            <w:r>
                              <w:rPr>
                                <w:rFonts w:ascii="Arial Black" w:hAnsi="Arial Black" w:eastAsia="GungsuhChe"/>
                                <w:sz w:val="144"/>
                                <w:szCs w:val="144"/>
                              </w:rPr>
                              <w:t>AQ</w:t>
                            </w:r>
                          </w:p>
                        </w:txbxContent>
                      </wps:txbx>
                      <wps:bodyPr upright="1"/>
                    </wps:wsp>
                  </a:graphicData>
                </a:graphic>
              </wp:anchor>
            </w:drawing>
          </mc:Choice>
          <mc:Fallback>
            <w:pict>
              <v:shape id="Text Box 2" o:spid="_x0000_s1026" o:spt="202" type="#_x0000_t202" style="position:absolute;left:0pt;margin-left:306.9pt;margin-top:-6.45pt;height:93.45pt;width:133.7pt;z-index:-251658240;mso-width-relative:page;mso-height-relative:page;" fillcolor="#FFFFFF" filled="t" stroked="t" coordsize="21600,21600" o:gfxdata="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88AF9kAAAAL&#10;AQAADwAAAAAAAAABACAAAAAiAAAAZHJzL2Rvd25yZXYueG1sUEsBAhQAFAAAAAgAh07iQJBx4rbi&#10;AQAA9gMAAA4AAAAAAAAAAQAgAAAAKAEAAGRycy9lMm9Eb2MueG1sUEsFBgAAAAAGAAYAWQEAAHwF&#10;AAAAAA==&#10;">
                <v:fill on="t" focussize="0,0"/>
                <v:stroke color="#FFFFFF" joinstyle="miter"/>
                <v:imagedata o:title=""/>
                <o:lock v:ext="edit" aspectratio="f"/>
                <v:textbox>
                  <w:txbxContent>
                    <w:p>
                      <w:pPr>
                        <w:spacing w:line="0" w:lineRule="atLeast"/>
                        <w:jc w:val="center"/>
                        <w:rPr>
                          <w:rFonts w:ascii="Arial Black" w:hAnsi="Arial Black" w:eastAsia="GungsuhChe"/>
                          <w:sz w:val="144"/>
                          <w:szCs w:val="144"/>
                        </w:rPr>
                      </w:pPr>
                      <w:r>
                        <w:rPr>
                          <w:rFonts w:ascii="Arial Black" w:hAnsi="Arial Black" w:eastAsia="GungsuhChe"/>
                          <w:sz w:val="144"/>
                          <w:szCs w:val="144"/>
                        </w:rPr>
                        <w:t>AQ</w:t>
                      </w:r>
                    </w:p>
                  </w:txbxContent>
                </v:textbox>
              </v:shape>
            </w:pict>
          </mc:Fallback>
        </mc:AlternateContent>
      </w:r>
      <w:r>
        <w:rPr>
          <w:rFonts w:eastAsia="黑体"/>
        </w:rPr>
        <w:t>ICS</w:t>
      </w:r>
      <w:r>
        <w:rPr>
          <w:rFonts w:hint="eastAsia" w:eastAsia="黑体"/>
        </w:rPr>
        <w:t xml:space="preserve"> 13.100</w:t>
      </w:r>
    </w:p>
    <w:p>
      <w:pPr>
        <w:rPr>
          <w:rFonts w:eastAsia="黑体"/>
        </w:rPr>
      </w:pPr>
      <w:r>
        <w:rPr>
          <w:rFonts w:hint="eastAsia" w:eastAsia="黑体"/>
        </w:rPr>
        <w:t>C 78</w:t>
      </w:r>
    </w:p>
    <w:p>
      <w:pPr>
        <w:rPr>
          <w:rFonts w:ascii="黑体" w:eastAsia="黑体"/>
        </w:rPr>
      </w:pPr>
      <w:r>
        <w:rPr>
          <w:rFonts w:hint="eastAsia" w:ascii="黑体" w:eastAsia="黑体"/>
        </w:rPr>
        <w:t>备案号：</w:t>
      </w:r>
      <w:r>
        <w:rPr>
          <w:rFonts w:eastAsia="黑体"/>
          <w:lang w:val="zh-CN"/>
        </w:rPr>
        <w:t>XXXX—XXXX</w:t>
      </w:r>
    </w:p>
    <w:p>
      <w:pPr>
        <w:rPr>
          <w:rFonts w:ascii="仿宋_GB2312" w:eastAsia="仿宋_GB2312"/>
        </w:rPr>
      </w:pPr>
    </w:p>
    <w:p>
      <w:pPr>
        <w:spacing w:beforeLines="200" w:afterLines="75"/>
        <w:jc w:val="distribute"/>
        <w:rPr>
          <w:rFonts w:ascii="黑体" w:eastAsia="黑体"/>
          <w:sz w:val="60"/>
          <w:szCs w:val="60"/>
        </w:rPr>
      </w:pPr>
      <w:r>
        <w:rPr>
          <w:rFonts w:hint="eastAsia" w:ascii="黑体" w:eastAsia="黑体"/>
          <w:sz w:val="60"/>
          <w:szCs w:val="60"/>
        </w:rPr>
        <w:t>中华人民共和国安全生产行业标准</w:t>
      </w:r>
    </w:p>
    <w:p>
      <w:pPr>
        <w:ind w:right="284"/>
        <w:jc w:val="right"/>
        <w:rPr>
          <w:rFonts w:eastAsia="黑体"/>
          <w:sz w:val="28"/>
          <w:szCs w:val="28"/>
        </w:rPr>
      </w:pPr>
      <w:r>
        <w:rPr>
          <w:rFonts w:eastAsia="黑体"/>
          <w:sz w:val="28"/>
          <w:szCs w:val="28"/>
        </w:rPr>
        <w:t xml:space="preserve">AQ/T </w:t>
      </w:r>
      <w:r>
        <w:rPr>
          <w:rFonts w:hint="eastAsia" w:eastAsia="黑体"/>
          <w:sz w:val="28"/>
          <w:szCs w:val="28"/>
        </w:rPr>
        <w:t>7009</w:t>
      </w:r>
      <w:r>
        <w:rPr>
          <w:rFonts w:eastAsia="黑体"/>
          <w:sz w:val="28"/>
          <w:szCs w:val="28"/>
        </w:rPr>
        <w:t>—20</w:t>
      </w:r>
      <w:r>
        <w:rPr>
          <w:rFonts w:hint="eastAsia" w:eastAsia="黑体"/>
          <w:sz w:val="28"/>
          <w:szCs w:val="28"/>
        </w:rPr>
        <w:t>13</w:t>
      </w:r>
    </w:p>
    <w:p>
      <w:pPr>
        <w:spacing w:beforeLines="200" w:afterLines="100"/>
        <w:jc w:val="center"/>
        <w:rPr>
          <w:rFonts w:ascii="黑体" w:eastAsia="黑体"/>
          <w:sz w:val="44"/>
          <w:szCs w:val="44"/>
        </w:rPr>
      </w:pPr>
    </w:p>
    <w:p>
      <w:pPr>
        <w:jc w:val="center"/>
        <w:rPr>
          <w:rFonts w:ascii="黑体" w:eastAsia="黑体"/>
          <w:sz w:val="52"/>
          <w:szCs w:val="52"/>
        </w:rPr>
      </w:pPr>
      <w:bookmarkStart w:id="0" w:name="OLE_LINK9"/>
      <w:r>
        <w:rPr>
          <w:rFonts w:hint="eastAsia" w:ascii="黑体" w:eastAsia="黑体"/>
          <w:sz w:val="52"/>
          <w:szCs w:val="52"/>
        </w:rPr>
        <w:t>机械制造企业安全生产标准化规范</w:t>
      </w:r>
    </w:p>
    <w:bookmarkEnd w:id="0"/>
    <w:p>
      <w:pPr>
        <w:jc w:val="center"/>
        <w:rPr>
          <w:rFonts w:ascii="宋体" w:hAnsi="宋体"/>
          <w:sz w:val="30"/>
          <w:szCs w:val="30"/>
        </w:rPr>
      </w:pPr>
      <w:r>
        <w:rPr>
          <w:rFonts w:hint="eastAsia" w:ascii="宋体" w:hAnsi="宋体" w:cs="Arial"/>
          <w:sz w:val="30"/>
          <w:szCs w:val="30"/>
        </w:rPr>
        <w:t>S</w:t>
      </w:r>
      <w:r>
        <w:rPr>
          <w:rFonts w:ascii="宋体" w:hAnsi="宋体" w:cs="Arial"/>
          <w:sz w:val="30"/>
          <w:szCs w:val="30"/>
        </w:rPr>
        <w:t>tandard</w:t>
      </w:r>
      <w:r>
        <w:rPr>
          <w:rFonts w:ascii="宋体" w:hAnsi="宋体"/>
          <w:sz w:val="30"/>
          <w:szCs w:val="30"/>
        </w:rPr>
        <w:t xml:space="preserve"> </w:t>
      </w:r>
      <w:r>
        <w:rPr>
          <w:rFonts w:hint="eastAsia" w:ascii="宋体" w:hAnsi="宋体"/>
          <w:sz w:val="30"/>
          <w:szCs w:val="30"/>
        </w:rPr>
        <w:t xml:space="preserve">for </w:t>
      </w:r>
      <w:r>
        <w:rPr>
          <w:rFonts w:ascii="宋体" w:hAnsi="宋体"/>
          <w:sz w:val="30"/>
          <w:szCs w:val="30"/>
        </w:rPr>
        <w:t>work safety standardization</w:t>
      </w:r>
      <w:r>
        <w:rPr>
          <w:rFonts w:hint="eastAsia" w:ascii="宋体" w:hAnsi="宋体"/>
          <w:sz w:val="30"/>
          <w:szCs w:val="30"/>
        </w:rPr>
        <w:t xml:space="preserve"> of m</w:t>
      </w:r>
      <w:r>
        <w:rPr>
          <w:rFonts w:ascii="宋体" w:hAnsi="宋体"/>
          <w:sz w:val="30"/>
          <w:szCs w:val="30"/>
        </w:rPr>
        <w:t xml:space="preserve">achinery manufacturing </w:t>
      </w:r>
      <w:bookmarkStart w:id="24" w:name="_GoBack"/>
      <w:r>
        <w:rPr>
          <w:rFonts w:ascii="宋体" w:hAnsi="宋体"/>
          <w:sz w:val="30"/>
          <w:szCs w:val="30"/>
        </w:rPr>
        <w:t>enterprise</w:t>
      </w:r>
      <w:r>
        <w:rPr>
          <w:rFonts w:hint="eastAsia" w:ascii="宋体" w:hAnsi="宋体"/>
          <w:sz w:val="30"/>
          <w:szCs w:val="30"/>
        </w:rPr>
        <w:t>s</w:t>
      </w:r>
    </w:p>
    <w:bookmarkEnd w:id="24"/>
    <w:p>
      <w:pPr>
        <w:jc w:val="center"/>
        <w:rPr>
          <w:rFonts w:ascii="仿宋_GB2312" w:eastAsia="仿宋_GB2312"/>
          <w:sz w:val="36"/>
          <w:szCs w:val="36"/>
        </w:rPr>
      </w:pPr>
      <w:r>
        <w:rPr>
          <w:rFonts w:hint="eastAsia" w:ascii="仿宋_GB2312" w:eastAsia="仿宋_GB2312"/>
          <w:sz w:val="36"/>
          <w:szCs w:val="36"/>
        </w:rPr>
        <w:t>（报批稿）</w:t>
      </w:r>
    </w:p>
    <w:p>
      <w:pPr>
        <w:jc w:val="center"/>
        <w:rPr>
          <w:rFonts w:ascii="仿宋_GB2312" w:eastAsia="仿宋_GB2312"/>
          <w:sz w:val="36"/>
          <w:szCs w:val="36"/>
        </w:rPr>
      </w:pPr>
    </w:p>
    <w:p>
      <w:pPr>
        <w:jc w:val="center"/>
        <w:rPr>
          <w:rFonts w:ascii="仿宋_GB2312" w:eastAsia="仿宋_GB2312"/>
          <w:sz w:val="36"/>
          <w:szCs w:val="36"/>
        </w:rPr>
      </w:pPr>
    </w:p>
    <w:p>
      <w:pPr>
        <w:jc w:val="center"/>
        <w:rPr>
          <w:rFonts w:ascii="仿宋_GB2312" w:eastAsia="仿宋_GB2312"/>
          <w:sz w:val="36"/>
          <w:szCs w:val="36"/>
        </w:rPr>
      </w:pPr>
    </w:p>
    <w:p>
      <w:pPr>
        <w:jc w:val="center"/>
        <w:rPr>
          <w:rFonts w:ascii="仿宋_GB2312" w:eastAsia="仿宋_GB2312"/>
          <w:sz w:val="36"/>
          <w:szCs w:val="36"/>
        </w:rPr>
      </w:pPr>
    </w:p>
    <w:p>
      <w:pPr>
        <w:jc w:val="center"/>
        <w:rPr>
          <w:rFonts w:ascii="仿宋_GB2312" w:eastAsia="仿宋_GB2312"/>
          <w:sz w:val="36"/>
          <w:szCs w:val="36"/>
        </w:rPr>
      </w:pPr>
    </w:p>
    <w:p>
      <w:pPr>
        <w:jc w:val="center"/>
        <w:rPr>
          <w:rFonts w:ascii="仿宋_GB2312" w:eastAsia="仿宋_GB2312"/>
          <w:sz w:val="36"/>
          <w:szCs w:val="36"/>
        </w:rPr>
      </w:pPr>
    </w:p>
    <w:p>
      <w:pPr>
        <w:spacing w:beforeLines="135"/>
        <w:jc w:val="center"/>
        <w:rPr>
          <w:rFonts w:ascii="仿宋_GB2312" w:eastAsia="仿宋_GB2312"/>
          <w:sz w:val="36"/>
          <w:szCs w:val="36"/>
        </w:rPr>
      </w:pPr>
    </w:p>
    <w:p>
      <w:pPr>
        <w:jc w:val="distribute"/>
        <w:rPr>
          <w:rFonts w:ascii="黑体" w:eastAsia="黑体"/>
          <w:sz w:val="28"/>
          <w:szCs w:val="28"/>
        </w:rPr>
      </w:pPr>
      <w:r>
        <w:rPr>
          <w:rFonts w:hint="eastAsia" w:eastAsia="黑体"/>
          <w:sz w:val="28"/>
          <w:szCs w:val="28"/>
        </w:rPr>
        <w:t>2013</w:t>
      </w:r>
      <w:r>
        <w:rPr>
          <w:rFonts w:eastAsia="黑体"/>
          <w:sz w:val="28"/>
          <w:szCs w:val="28"/>
        </w:rPr>
        <w:t>-</w:t>
      </w:r>
      <w:r>
        <w:rPr>
          <w:rFonts w:hint="eastAsia" w:eastAsia="黑体"/>
          <w:sz w:val="28"/>
          <w:szCs w:val="28"/>
        </w:rPr>
        <w:t>06</w:t>
      </w:r>
      <w:r>
        <w:rPr>
          <w:rFonts w:eastAsia="黑体"/>
          <w:sz w:val="28"/>
          <w:szCs w:val="28"/>
        </w:rPr>
        <w:t>-</w:t>
      </w:r>
      <w:r>
        <w:rPr>
          <w:rFonts w:hint="eastAsia" w:eastAsia="黑体"/>
          <w:sz w:val="28"/>
          <w:szCs w:val="28"/>
        </w:rPr>
        <w:t>08</w:t>
      </w:r>
      <w:r>
        <w:rPr>
          <w:rFonts w:hint="eastAsia" w:ascii="黑体" w:eastAsia="黑体"/>
          <w:sz w:val="28"/>
          <w:szCs w:val="28"/>
        </w:rPr>
        <w:t xml:space="preserve">发布                              </w:t>
      </w:r>
      <w:r>
        <w:rPr>
          <w:rFonts w:hint="eastAsia" w:eastAsia="黑体"/>
          <w:sz w:val="28"/>
          <w:szCs w:val="28"/>
        </w:rPr>
        <w:t>2013-10-01</w:t>
      </w:r>
      <w:r>
        <w:rPr>
          <w:rFonts w:hint="eastAsia" w:ascii="黑体" w:eastAsia="黑体"/>
          <w:sz w:val="28"/>
          <w:szCs w:val="28"/>
        </w:rPr>
        <w:t>实施</w:t>
      </w:r>
    </w:p>
    <w:p>
      <w:pPr>
        <w:jc w:val="center"/>
        <w:rPr>
          <w:rFonts w:ascii="黑体" w:eastAsia="黑体"/>
          <w:sz w:val="30"/>
          <w:szCs w:val="30"/>
        </w:rPr>
      </w:pPr>
      <w:r>
        <w:rPr>
          <w:rFonts w:ascii="黑体" w:eastAsia="黑体"/>
          <w:sz w:val="30"/>
          <w:szCs w:val="30"/>
          <w:lang w:val="zh-CN"/>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0</wp:posOffset>
                </wp:positionV>
                <wp:extent cx="6047740" cy="0"/>
                <wp:effectExtent l="0" t="0" r="0" b="0"/>
                <wp:wrapNone/>
                <wp:docPr id="4" name="Line 3"/>
                <wp:cNvGraphicFramePr/>
                <a:graphic xmlns:a="http://schemas.openxmlformats.org/drawingml/2006/main">
                  <a:graphicData uri="http://schemas.microsoft.com/office/word/2010/wordprocessingShape">
                    <wps:wsp>
                      <wps:cNvCnPr/>
                      <wps:spPr>
                        <a:xfrm>
                          <a:off x="0" y="0"/>
                          <a:ext cx="60477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1.8pt;margin-top:0pt;height:0pt;width:476.2pt;z-index:251659264;mso-width-relative:page;mso-height-relative:page;" filled="f" stroked="t" coordsize="21600,21600" o:gfxdata="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7g20T9MAAAAEAQAADwAAAAAAAAABACAAAAAiAAAAZHJzL2Rvd25yZXYu&#10;eG1sUEsBAhQAFAAAAAgAh07iQFJCp5/HAQAAmQMAAA4AAAAAAAAAAQAgAAAAIgEAAGRycy9lMm9E&#10;b2MueG1sUEsFBgAAAAAGAAYAWQEAAFsFAAAAAA==&#10;">
                <v:fill on="f" focussize="0,0"/>
                <v:stroke color="#000000" joinstyle="round"/>
                <v:imagedata o:title=""/>
                <o:lock v:ext="edit" aspectratio="f"/>
              </v:line>
            </w:pict>
          </mc:Fallback>
        </mc:AlternateContent>
      </w:r>
      <w:r>
        <w:rPr>
          <w:rFonts w:hint="eastAsia" w:ascii="黑体" w:eastAsia="黑体"/>
          <w:sz w:val="30"/>
          <w:szCs w:val="30"/>
        </w:rPr>
        <w:t>国家安全生产监督管理总局    发  布</w:t>
      </w:r>
    </w:p>
    <w:p>
      <w:pPr>
        <w:jc w:val="center"/>
        <w:rPr>
          <w:rFonts w:ascii="仿宋_GB2312" w:eastAsia="仿宋_GB2312"/>
          <w:sz w:val="30"/>
          <w:szCs w:val="30"/>
        </w:rPr>
        <w:sectPr>
          <w:headerReference r:id="rId3" w:type="default"/>
          <w:footerReference r:id="rId5" w:type="default"/>
          <w:headerReference r:id="rId4" w:type="even"/>
          <w:footerReference r:id="rId6" w:type="even"/>
          <w:pgSz w:w="11906" w:h="16838"/>
          <w:pgMar w:top="567" w:right="851" w:bottom="964" w:left="1418" w:header="454" w:footer="851" w:gutter="0"/>
          <w:pgNumType w:fmt="upperRoman" w:start="1"/>
          <w:cols w:space="720" w:num="1"/>
          <w:docGrid w:type="linesAndChars" w:linePitch="327" w:charSpace="-1844"/>
        </w:sectPr>
      </w:pPr>
    </w:p>
    <w:p>
      <w:pPr>
        <w:spacing w:beforeLines="100"/>
        <w:jc w:val="center"/>
        <w:rPr>
          <w:rFonts w:ascii="黑体" w:hAnsi="宋体" w:eastAsia="黑体"/>
          <w:sz w:val="32"/>
          <w:szCs w:val="32"/>
        </w:rPr>
      </w:pPr>
      <w:r>
        <w:rPr>
          <w:rFonts w:hint="eastAsia" w:ascii="黑体" w:hAnsi="宋体" w:eastAsia="黑体"/>
          <w:spacing w:val="420"/>
          <w:sz w:val="32"/>
          <w:szCs w:val="32"/>
        </w:rPr>
        <w:t>目</w:t>
      </w:r>
      <w:r>
        <w:rPr>
          <w:rFonts w:hint="eastAsia" w:ascii="黑体" w:hAnsi="宋体" w:eastAsia="黑体"/>
          <w:sz w:val="32"/>
          <w:szCs w:val="32"/>
        </w:rPr>
        <w:t>次</w:t>
      </w:r>
    </w:p>
    <w:p>
      <w:pPr>
        <w:jc w:val="center"/>
        <w:rPr>
          <w:rFonts w:ascii="宋体" w:hAnsi="宋体"/>
        </w:rPr>
      </w:pPr>
    </w:p>
    <w:p>
      <w:pPr>
        <w:jc w:val="center"/>
        <w:rPr>
          <w:rFonts w:ascii="宋体" w:hAnsi="宋体"/>
        </w:rPr>
      </w:pPr>
    </w:p>
    <w:p>
      <w:pPr>
        <w:pStyle w:val="7"/>
        <w:tabs>
          <w:tab w:val="right" w:leader="dot" w:pos="9152"/>
        </w:tabs>
        <w:rPr>
          <w:rStyle w:val="13"/>
          <w:rFonts w:ascii="宋体" w:hAnsi="宋体"/>
          <w:color w:val="auto"/>
          <w:lang w:val="zh-CN"/>
        </w:rPr>
      </w:pPr>
      <w:r>
        <w:rPr>
          <w:rFonts w:ascii="宋体" w:hAnsi="宋体"/>
        </w:rPr>
        <w:fldChar w:fldCharType="begin"/>
      </w:r>
      <w:r>
        <w:rPr>
          <w:rFonts w:ascii="宋体" w:hAnsi="宋体"/>
        </w:rPr>
        <w:instrText xml:space="preserve"> </w:instrText>
      </w:r>
      <w:r>
        <w:rPr>
          <w:rFonts w:hint="eastAsia" w:ascii="宋体" w:hAnsi="宋体"/>
        </w:rPr>
        <w:instrText xml:space="preserve">TOC \o "1-2" \h \z \u</w:instrText>
      </w:r>
      <w:r>
        <w:rPr>
          <w:rFonts w:ascii="宋体" w:hAnsi="宋体"/>
        </w:rPr>
        <w:instrText xml:space="preserve"> </w:instrText>
      </w:r>
      <w:r>
        <w:rPr>
          <w:rFonts w:ascii="宋体" w:hAnsi="宋体"/>
        </w:rPr>
        <w:fldChar w:fldCharType="separate"/>
      </w:r>
      <w:r>
        <w:fldChar w:fldCharType="begin"/>
      </w:r>
      <w:r>
        <w:instrText xml:space="preserve"> HYPERLINK \l "_Toc249680788" </w:instrText>
      </w:r>
      <w:r>
        <w:fldChar w:fldCharType="separate"/>
      </w:r>
      <w:bookmarkStart w:id="1" w:name="_Hlt258745041"/>
      <w:bookmarkEnd w:id="1"/>
      <w:r>
        <w:rPr>
          <w:rStyle w:val="13"/>
          <w:rFonts w:hint="eastAsia" w:ascii="宋体" w:hAnsi="宋体"/>
          <w:color w:val="auto"/>
          <w:lang w:val="zh-CN"/>
        </w:rPr>
        <w:t>前言</w:t>
      </w:r>
      <w:r>
        <w:rPr>
          <w:rFonts w:ascii="宋体" w:hAnsi="宋体"/>
          <w:lang w:val="zh-CN"/>
        </w:rPr>
        <w:tab/>
      </w:r>
      <w:r>
        <w:rPr>
          <w:rFonts w:ascii="宋体" w:hAnsi="宋体"/>
          <w:lang w:val="zh-CN"/>
        </w:rPr>
        <w:fldChar w:fldCharType="begin"/>
      </w:r>
      <w:r>
        <w:rPr>
          <w:rFonts w:ascii="宋体" w:hAnsi="宋体"/>
          <w:lang w:val="zh-CN"/>
        </w:rPr>
        <w:instrText xml:space="preserve"> PAGEREF _Toc249680788 \h </w:instrText>
      </w:r>
      <w:r>
        <w:rPr>
          <w:rFonts w:ascii="宋体" w:hAnsi="宋体"/>
          <w:lang w:val="zh-CN"/>
        </w:rPr>
        <w:fldChar w:fldCharType="separate"/>
      </w:r>
      <w:r>
        <w:rPr>
          <w:rFonts w:ascii="宋体" w:hAnsi="宋体"/>
          <w:lang w:val="zh-CN"/>
        </w:rPr>
        <w:t>I</w:t>
      </w:r>
      <w:r>
        <w:rPr>
          <w:rFonts w:ascii="宋体" w:hAnsi="宋体"/>
          <w:lang w:val="zh-CN"/>
        </w:rPr>
        <w:fldChar w:fldCharType="end"/>
      </w:r>
      <w:r>
        <w:rPr>
          <w:rFonts w:ascii="宋体" w:hAnsi="宋体"/>
          <w:lang w:val="zh-CN"/>
        </w:rPr>
        <w:fldChar w:fldCharType="end"/>
      </w:r>
    </w:p>
    <w:p>
      <w:pPr>
        <w:pStyle w:val="7"/>
        <w:tabs>
          <w:tab w:val="left" w:pos="208"/>
          <w:tab w:val="right" w:leader="dot" w:pos="9152"/>
        </w:tabs>
        <w:rPr>
          <w:rFonts w:ascii="宋体" w:hAnsi="宋体"/>
          <w:szCs w:val="24"/>
          <w:lang w:val="zh-CN"/>
        </w:rPr>
      </w:pPr>
      <w:r>
        <w:fldChar w:fldCharType="begin"/>
      </w:r>
      <w:r>
        <w:instrText xml:space="preserve"> HYPERLINK \l "_Toc249680789" </w:instrText>
      </w:r>
      <w:r>
        <w:fldChar w:fldCharType="separate"/>
      </w:r>
      <w:r>
        <w:rPr>
          <w:rStyle w:val="13"/>
          <w:rFonts w:ascii="宋体" w:hAnsi="宋体"/>
          <w:color w:val="auto"/>
          <w:lang w:val="zh-CN"/>
        </w:rPr>
        <w:t>1</w:t>
      </w:r>
      <w:r>
        <w:rPr>
          <w:rFonts w:ascii="宋体" w:hAnsi="宋体"/>
          <w:szCs w:val="24"/>
          <w:lang w:val="zh-CN"/>
        </w:rPr>
        <w:tab/>
      </w:r>
      <w:r>
        <w:rPr>
          <w:rStyle w:val="13"/>
          <w:rFonts w:hint="eastAsia" w:ascii="宋体" w:hAnsi="宋体"/>
          <w:color w:val="auto"/>
          <w:lang w:val="zh-CN"/>
        </w:rPr>
        <w:t>范围</w:t>
      </w:r>
      <w:r>
        <w:rPr>
          <w:rFonts w:ascii="宋体" w:hAnsi="宋体"/>
          <w:lang w:val="zh-CN"/>
        </w:rPr>
        <w:tab/>
      </w:r>
      <w:r>
        <w:rPr>
          <w:rFonts w:ascii="宋体" w:hAnsi="宋体"/>
          <w:lang w:val="zh-CN"/>
        </w:rPr>
        <w:fldChar w:fldCharType="begin"/>
      </w:r>
      <w:r>
        <w:rPr>
          <w:rFonts w:ascii="宋体" w:hAnsi="宋体"/>
          <w:lang w:val="zh-CN"/>
        </w:rPr>
        <w:instrText xml:space="preserve"> PAGEREF _Toc249680789 \h </w:instrText>
      </w:r>
      <w:r>
        <w:rPr>
          <w:rFonts w:ascii="宋体" w:hAnsi="宋体"/>
          <w:lang w:val="zh-CN"/>
        </w:rPr>
        <w:fldChar w:fldCharType="separate"/>
      </w:r>
      <w:r>
        <w:rPr>
          <w:rFonts w:ascii="宋体" w:hAnsi="宋体"/>
          <w:lang w:val="zh-CN"/>
        </w:rPr>
        <w:t>1</w:t>
      </w:r>
      <w:r>
        <w:rPr>
          <w:rFonts w:ascii="宋体" w:hAnsi="宋体"/>
          <w:lang w:val="zh-CN"/>
        </w:rPr>
        <w:fldChar w:fldCharType="end"/>
      </w:r>
      <w:r>
        <w:rPr>
          <w:rFonts w:ascii="宋体" w:hAnsi="宋体"/>
          <w:lang w:val="zh-CN"/>
        </w:rPr>
        <w:fldChar w:fldCharType="end"/>
      </w:r>
    </w:p>
    <w:p>
      <w:pPr>
        <w:pStyle w:val="7"/>
        <w:tabs>
          <w:tab w:val="left" w:pos="208"/>
          <w:tab w:val="right" w:leader="dot" w:pos="9152"/>
        </w:tabs>
        <w:rPr>
          <w:rFonts w:ascii="宋体" w:hAnsi="宋体"/>
          <w:szCs w:val="24"/>
          <w:lang w:val="zh-CN"/>
        </w:rPr>
      </w:pPr>
      <w:r>
        <w:fldChar w:fldCharType="begin"/>
      </w:r>
      <w:r>
        <w:instrText xml:space="preserve"> HYPERLINK \l "_Toc249680790" </w:instrText>
      </w:r>
      <w:r>
        <w:fldChar w:fldCharType="separate"/>
      </w:r>
      <w:r>
        <w:rPr>
          <w:rStyle w:val="13"/>
          <w:rFonts w:ascii="宋体" w:hAnsi="宋体"/>
          <w:color w:val="auto"/>
          <w:lang w:val="zh-CN"/>
        </w:rPr>
        <w:t>2</w:t>
      </w:r>
      <w:r>
        <w:rPr>
          <w:rFonts w:ascii="宋体" w:hAnsi="宋体"/>
          <w:szCs w:val="24"/>
          <w:lang w:val="zh-CN"/>
        </w:rPr>
        <w:tab/>
      </w:r>
      <w:r>
        <w:rPr>
          <w:rStyle w:val="13"/>
          <w:rFonts w:hint="eastAsia" w:ascii="宋体" w:hAnsi="宋体"/>
          <w:color w:val="auto"/>
          <w:lang w:val="zh-CN"/>
        </w:rPr>
        <w:t>规范性引用文件</w:t>
      </w:r>
      <w:r>
        <w:rPr>
          <w:rFonts w:ascii="宋体" w:hAnsi="宋体"/>
          <w:lang w:val="zh-CN"/>
        </w:rPr>
        <w:tab/>
      </w:r>
      <w:r>
        <w:rPr>
          <w:rFonts w:ascii="宋体" w:hAnsi="宋体"/>
          <w:lang w:val="zh-CN"/>
        </w:rPr>
        <w:fldChar w:fldCharType="begin"/>
      </w:r>
      <w:r>
        <w:rPr>
          <w:rFonts w:ascii="宋体" w:hAnsi="宋体"/>
          <w:lang w:val="zh-CN"/>
        </w:rPr>
        <w:instrText xml:space="preserve"> PAGEREF _Toc249680790 \h </w:instrText>
      </w:r>
      <w:r>
        <w:rPr>
          <w:rFonts w:ascii="宋体" w:hAnsi="宋体"/>
          <w:lang w:val="zh-CN"/>
        </w:rPr>
        <w:fldChar w:fldCharType="separate"/>
      </w:r>
      <w:r>
        <w:rPr>
          <w:rFonts w:ascii="宋体" w:hAnsi="宋体"/>
          <w:lang w:val="zh-CN"/>
        </w:rPr>
        <w:t>1</w:t>
      </w:r>
      <w:r>
        <w:rPr>
          <w:rFonts w:ascii="宋体" w:hAnsi="宋体"/>
          <w:lang w:val="zh-CN"/>
        </w:rPr>
        <w:fldChar w:fldCharType="end"/>
      </w:r>
      <w:r>
        <w:rPr>
          <w:rFonts w:ascii="宋体" w:hAnsi="宋体"/>
          <w:lang w:val="zh-CN"/>
        </w:rPr>
        <w:fldChar w:fldCharType="end"/>
      </w:r>
    </w:p>
    <w:p>
      <w:pPr>
        <w:pStyle w:val="7"/>
        <w:tabs>
          <w:tab w:val="left" w:pos="208"/>
          <w:tab w:val="right" w:leader="dot" w:pos="9152"/>
        </w:tabs>
        <w:rPr>
          <w:rFonts w:ascii="宋体" w:hAnsi="宋体"/>
          <w:szCs w:val="24"/>
          <w:lang w:val="zh-CN"/>
        </w:rPr>
      </w:pPr>
      <w:r>
        <w:fldChar w:fldCharType="begin"/>
      </w:r>
      <w:r>
        <w:instrText xml:space="preserve"> HYPERLINK \l "_Toc249680791" </w:instrText>
      </w:r>
      <w:r>
        <w:fldChar w:fldCharType="separate"/>
      </w:r>
      <w:r>
        <w:rPr>
          <w:rStyle w:val="13"/>
          <w:rFonts w:ascii="宋体" w:hAnsi="宋体"/>
          <w:color w:val="auto"/>
          <w:lang w:val="zh-CN"/>
        </w:rPr>
        <w:t>3</w:t>
      </w:r>
      <w:r>
        <w:rPr>
          <w:rFonts w:ascii="宋体" w:hAnsi="宋体"/>
          <w:szCs w:val="24"/>
          <w:lang w:val="zh-CN"/>
        </w:rPr>
        <w:tab/>
      </w:r>
      <w:r>
        <w:rPr>
          <w:rStyle w:val="13"/>
          <w:rFonts w:hint="eastAsia" w:ascii="宋体" w:hAnsi="宋体"/>
          <w:color w:val="auto"/>
          <w:lang w:val="zh-CN"/>
        </w:rPr>
        <w:t>术语和定义</w:t>
      </w:r>
      <w:r>
        <w:rPr>
          <w:rFonts w:ascii="宋体" w:hAnsi="宋体"/>
          <w:lang w:val="zh-CN"/>
        </w:rPr>
        <w:tab/>
      </w:r>
      <w:r>
        <w:rPr>
          <w:rFonts w:hint="eastAsia" w:ascii="宋体" w:hAnsi="宋体"/>
          <w:lang w:val="zh-CN"/>
        </w:rPr>
        <w:t>2</w:t>
      </w:r>
      <w:r>
        <w:rPr>
          <w:rFonts w:hint="eastAsia" w:ascii="宋体" w:hAnsi="宋体"/>
          <w:lang w:val="zh-CN"/>
        </w:rPr>
        <w:fldChar w:fldCharType="end"/>
      </w:r>
    </w:p>
    <w:p>
      <w:pPr>
        <w:pStyle w:val="7"/>
        <w:tabs>
          <w:tab w:val="left" w:pos="208"/>
          <w:tab w:val="right" w:leader="dot" w:pos="9152"/>
        </w:tabs>
        <w:rPr>
          <w:rFonts w:ascii="宋体" w:hAnsi="宋体"/>
          <w:szCs w:val="24"/>
          <w:lang w:val="zh-CN"/>
        </w:rPr>
      </w:pPr>
      <w:r>
        <w:fldChar w:fldCharType="begin"/>
      </w:r>
      <w:r>
        <w:instrText xml:space="preserve"> HYPERLINK \l "_Toc249680792" </w:instrText>
      </w:r>
      <w:r>
        <w:fldChar w:fldCharType="separate"/>
      </w:r>
      <w:r>
        <w:rPr>
          <w:rStyle w:val="13"/>
          <w:rFonts w:ascii="宋体" w:hAnsi="宋体"/>
          <w:color w:val="auto"/>
          <w:lang w:val="zh-CN"/>
        </w:rPr>
        <w:t>4</w:t>
      </w:r>
      <w:r>
        <w:rPr>
          <w:rFonts w:ascii="宋体" w:hAnsi="宋体"/>
          <w:szCs w:val="24"/>
          <w:lang w:val="zh-CN"/>
        </w:rPr>
        <w:tab/>
      </w:r>
      <w:r>
        <w:rPr>
          <w:rFonts w:hint="eastAsia" w:ascii="宋体" w:hAnsi="宋体"/>
          <w:szCs w:val="24"/>
          <w:lang w:val="zh-CN"/>
        </w:rPr>
        <w:t>安全生产标准化基本</w:t>
      </w:r>
      <w:r>
        <w:rPr>
          <w:rStyle w:val="13"/>
          <w:rFonts w:hint="eastAsia" w:ascii="宋体" w:hAnsi="宋体"/>
          <w:color w:val="auto"/>
          <w:lang w:val="zh-CN"/>
        </w:rPr>
        <w:t>要求</w:t>
      </w:r>
      <w:r>
        <w:rPr>
          <w:rFonts w:ascii="宋体" w:hAnsi="宋体"/>
          <w:lang w:val="zh-CN"/>
        </w:rPr>
        <w:tab/>
      </w:r>
      <w:r>
        <w:rPr>
          <w:rFonts w:hint="eastAsia" w:ascii="宋体" w:hAnsi="宋体"/>
          <w:lang w:val="zh-CN"/>
        </w:rPr>
        <w:t>4</w:t>
      </w:r>
      <w:r>
        <w:rPr>
          <w:rFonts w:hint="eastAsia" w:ascii="宋体" w:hAnsi="宋体"/>
          <w:lang w:val="zh-CN"/>
        </w:rPr>
        <w:fldChar w:fldCharType="end"/>
      </w:r>
    </w:p>
    <w:p>
      <w:pPr>
        <w:pStyle w:val="8"/>
        <w:tabs>
          <w:tab w:val="left" w:pos="624"/>
          <w:tab w:val="right" w:leader="dot" w:pos="9152"/>
          <w:tab w:val="clear" w:pos="1050"/>
          <w:tab w:val="clear" w:pos="8834"/>
        </w:tabs>
        <w:ind w:left="208"/>
        <w:rPr>
          <w:rFonts w:ascii="宋体" w:hAnsi="宋体"/>
          <w:szCs w:val="24"/>
          <w:lang w:val="zh-CN"/>
        </w:rPr>
      </w:pPr>
      <w:r>
        <w:fldChar w:fldCharType="begin"/>
      </w:r>
      <w:r>
        <w:instrText xml:space="preserve"> HYPERLINK \l "_Toc249680793" </w:instrText>
      </w:r>
      <w:r>
        <w:fldChar w:fldCharType="separate"/>
      </w:r>
      <w:r>
        <w:rPr>
          <w:rStyle w:val="13"/>
          <w:rFonts w:ascii="宋体" w:hAnsi="宋体"/>
          <w:color w:val="auto"/>
          <w:lang w:val="zh-CN"/>
        </w:rPr>
        <w:t>4.1</w:t>
      </w:r>
      <w:r>
        <w:rPr>
          <w:rFonts w:ascii="宋体" w:hAnsi="宋体"/>
          <w:szCs w:val="24"/>
          <w:lang w:val="zh-CN"/>
        </w:rPr>
        <w:tab/>
      </w:r>
      <w:r>
        <w:rPr>
          <w:rStyle w:val="13"/>
          <w:rFonts w:hint="eastAsia" w:ascii="宋体" w:hAnsi="宋体"/>
          <w:color w:val="auto"/>
          <w:lang w:val="zh-CN"/>
        </w:rPr>
        <w:t>基础管理的基本要求</w:t>
      </w:r>
      <w:r>
        <w:rPr>
          <w:rFonts w:ascii="宋体" w:hAnsi="宋体"/>
          <w:lang w:val="zh-CN"/>
        </w:rPr>
        <w:tab/>
      </w:r>
      <w:r>
        <w:rPr>
          <w:rFonts w:hint="eastAsia" w:ascii="宋体" w:hAnsi="宋体"/>
          <w:lang w:val="zh-CN"/>
        </w:rPr>
        <w:t>4</w:t>
      </w:r>
      <w:r>
        <w:rPr>
          <w:rFonts w:hint="eastAsia" w:ascii="宋体" w:hAnsi="宋体"/>
          <w:lang w:val="zh-CN"/>
        </w:rPr>
        <w:fldChar w:fldCharType="end"/>
      </w:r>
    </w:p>
    <w:p>
      <w:pPr>
        <w:pStyle w:val="8"/>
        <w:tabs>
          <w:tab w:val="left" w:pos="624"/>
          <w:tab w:val="right" w:leader="dot" w:pos="9152"/>
          <w:tab w:val="clear" w:pos="1050"/>
          <w:tab w:val="clear" w:pos="8834"/>
        </w:tabs>
        <w:ind w:left="208"/>
        <w:rPr>
          <w:rFonts w:ascii="宋体" w:hAnsi="宋体"/>
          <w:szCs w:val="24"/>
          <w:lang w:val="zh-CN"/>
        </w:rPr>
      </w:pPr>
      <w:r>
        <w:fldChar w:fldCharType="begin"/>
      </w:r>
      <w:r>
        <w:instrText xml:space="preserve"> HYPERLINK \l "_Toc249680794" </w:instrText>
      </w:r>
      <w:r>
        <w:fldChar w:fldCharType="separate"/>
      </w:r>
      <w:r>
        <w:rPr>
          <w:rStyle w:val="13"/>
          <w:rFonts w:ascii="宋体" w:hAnsi="宋体"/>
          <w:color w:val="auto"/>
          <w:lang w:val="zh-CN"/>
        </w:rPr>
        <w:t>4.2</w:t>
      </w:r>
      <w:r>
        <w:rPr>
          <w:rFonts w:ascii="宋体" w:hAnsi="宋体"/>
          <w:szCs w:val="24"/>
          <w:lang w:val="zh-CN"/>
        </w:rPr>
        <w:tab/>
      </w:r>
      <w:r>
        <w:rPr>
          <w:rFonts w:hint="eastAsia" w:ascii="宋体" w:hAnsi="宋体"/>
          <w:szCs w:val="24"/>
          <w:lang w:val="zh-CN"/>
        </w:rPr>
        <w:t>基础</w:t>
      </w:r>
      <w:r>
        <w:rPr>
          <w:rStyle w:val="13"/>
          <w:rFonts w:hint="eastAsia" w:ascii="宋体" w:hAnsi="宋体"/>
          <w:color w:val="auto"/>
          <w:lang w:val="zh-CN"/>
        </w:rPr>
        <w:t>设施</w:t>
      </w:r>
      <w:r>
        <w:rPr>
          <w:rFonts w:hint="eastAsia" w:ascii="宋体" w:hAnsi="宋体"/>
        </w:rPr>
        <w:t>安全条件的基本要求</w:t>
      </w:r>
      <w:r>
        <w:rPr>
          <w:rFonts w:ascii="宋体" w:hAnsi="宋体"/>
          <w:lang w:val="zh-CN"/>
        </w:rPr>
        <w:tab/>
      </w:r>
      <w:r>
        <w:rPr>
          <w:rFonts w:hint="eastAsia" w:ascii="宋体" w:hAnsi="宋体"/>
          <w:lang w:val="zh-CN"/>
        </w:rPr>
        <w:t>9</w:t>
      </w:r>
      <w:r>
        <w:rPr>
          <w:rFonts w:hint="eastAsia" w:ascii="宋体" w:hAnsi="宋体"/>
          <w:lang w:val="zh-CN"/>
        </w:rPr>
        <w:fldChar w:fldCharType="end"/>
      </w:r>
    </w:p>
    <w:p>
      <w:pPr>
        <w:pStyle w:val="8"/>
        <w:tabs>
          <w:tab w:val="left" w:pos="624"/>
          <w:tab w:val="right" w:leader="dot" w:pos="9152"/>
          <w:tab w:val="clear" w:pos="1050"/>
          <w:tab w:val="clear" w:pos="8834"/>
        </w:tabs>
        <w:ind w:left="208"/>
        <w:rPr>
          <w:rFonts w:ascii="宋体" w:hAnsi="宋体"/>
          <w:szCs w:val="24"/>
          <w:lang w:val="zh-CN"/>
        </w:rPr>
      </w:pPr>
      <w:r>
        <w:fldChar w:fldCharType="begin"/>
      </w:r>
      <w:r>
        <w:instrText xml:space="preserve"> HYPERLINK \l "_Toc249680795" </w:instrText>
      </w:r>
      <w:r>
        <w:fldChar w:fldCharType="separate"/>
      </w:r>
      <w:r>
        <w:rPr>
          <w:rStyle w:val="13"/>
          <w:rFonts w:ascii="宋体" w:hAnsi="宋体"/>
          <w:color w:val="auto"/>
          <w:lang w:val="zh-CN"/>
        </w:rPr>
        <w:t>4.3</w:t>
      </w:r>
      <w:r>
        <w:rPr>
          <w:rFonts w:ascii="宋体" w:hAnsi="宋体"/>
          <w:szCs w:val="24"/>
          <w:lang w:val="zh-CN"/>
        </w:rPr>
        <w:tab/>
      </w:r>
      <w:r>
        <w:rPr>
          <w:rStyle w:val="13"/>
          <w:rFonts w:hint="eastAsia" w:ascii="宋体" w:hAnsi="宋体"/>
          <w:color w:val="auto"/>
          <w:lang w:val="zh-CN"/>
        </w:rPr>
        <w:t>作业环境与职业健康的基本要求</w:t>
      </w:r>
      <w:r>
        <w:rPr>
          <w:rFonts w:ascii="宋体" w:hAnsi="宋体"/>
          <w:lang w:val="zh-CN"/>
        </w:rPr>
        <w:tab/>
      </w:r>
      <w:r>
        <w:rPr>
          <w:rFonts w:hint="eastAsia" w:ascii="宋体" w:hAnsi="宋体"/>
          <w:lang w:val="zh-CN"/>
        </w:rPr>
        <w:t>44</w:t>
      </w:r>
      <w:r>
        <w:rPr>
          <w:rFonts w:hint="eastAsia" w:ascii="宋体" w:hAnsi="宋体"/>
          <w:lang w:val="zh-CN"/>
        </w:rPr>
        <w:fldChar w:fldCharType="end"/>
      </w:r>
    </w:p>
    <w:p>
      <w:pPr>
        <w:pStyle w:val="7"/>
        <w:tabs>
          <w:tab w:val="left" w:pos="208"/>
          <w:tab w:val="right" w:leader="dot" w:pos="9152"/>
        </w:tabs>
        <w:ind w:firstLine="208" w:firstLineChars="100"/>
        <w:rPr>
          <w:rStyle w:val="13"/>
          <w:rFonts w:ascii="宋体" w:hAnsi="宋体"/>
          <w:color w:val="auto"/>
          <w:lang w:val="zh-CN"/>
        </w:rPr>
      </w:pPr>
      <w:r>
        <w:rPr>
          <w:rStyle w:val="13"/>
          <w:rFonts w:hint="eastAsia" w:ascii="宋体" w:hAnsi="宋体"/>
          <w:color w:val="auto"/>
          <w:u w:val="none"/>
          <w:lang w:val="zh-CN"/>
        </w:rPr>
        <w:t xml:space="preserve">4.4 </w:t>
      </w:r>
      <w:r>
        <w:fldChar w:fldCharType="begin"/>
      </w:r>
      <w:r>
        <w:instrText xml:space="preserve"> HYPERLINK \l "_Toc249680798" </w:instrText>
      </w:r>
      <w:r>
        <w:fldChar w:fldCharType="separate"/>
      </w:r>
      <w:r>
        <w:rPr>
          <w:rStyle w:val="13"/>
          <w:rFonts w:hint="eastAsia" w:ascii="宋体" w:hAnsi="宋体"/>
          <w:color w:val="auto"/>
          <w:lang w:val="zh-CN"/>
        </w:rPr>
        <w:t>绩效评审</w:t>
      </w:r>
      <w:r>
        <w:rPr>
          <w:rFonts w:ascii="宋体" w:hAnsi="宋体"/>
          <w:lang w:val="zh-CN"/>
        </w:rPr>
        <w:tab/>
      </w:r>
      <w:r>
        <w:rPr>
          <w:rFonts w:hint="eastAsia" w:ascii="宋体" w:hAnsi="宋体"/>
          <w:lang w:val="zh-CN"/>
        </w:rPr>
        <w:t>49</w:t>
      </w:r>
      <w:r>
        <w:rPr>
          <w:rFonts w:hint="eastAsia" w:ascii="宋体" w:hAnsi="宋体"/>
          <w:lang w:val="zh-CN"/>
        </w:rPr>
        <w:fldChar w:fldCharType="end"/>
      </w:r>
    </w:p>
    <w:p>
      <w:pPr>
        <w:pStyle w:val="8"/>
        <w:tabs>
          <w:tab w:val="left" w:pos="728"/>
          <w:tab w:val="right" w:leader="dot" w:pos="9152"/>
          <w:tab w:val="clear" w:pos="1050"/>
          <w:tab w:val="clear" w:pos="8834"/>
        </w:tabs>
        <w:ind w:left="208"/>
        <w:rPr>
          <w:szCs w:val="24"/>
          <w:lang w:val="zh-CN"/>
        </w:rPr>
      </w:pPr>
    </w:p>
    <w:p>
      <w:pPr>
        <w:jc w:val="center"/>
        <w:rPr>
          <w:rFonts w:ascii="宋体" w:hAnsi="宋体"/>
        </w:rPr>
      </w:pPr>
      <w:r>
        <w:rPr>
          <w:rFonts w:ascii="宋体" w:hAnsi="宋体"/>
        </w:rPr>
        <w:fldChar w:fldCharType="end"/>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ind w:firstLine="416" w:firstLineChars="200"/>
        <w:jc w:val="center"/>
        <w:rPr>
          <w:rFonts w:ascii="宋体" w:hAnsi="宋体"/>
        </w:rPr>
        <w:sectPr>
          <w:headerReference r:id="rId7" w:type="default"/>
          <w:footerReference r:id="rId9" w:type="default"/>
          <w:headerReference r:id="rId8" w:type="even"/>
          <w:pgSz w:w="11906" w:h="16838"/>
          <w:pgMar w:top="1588" w:right="1134" w:bottom="1418" w:left="1418" w:header="1418" w:footer="1247" w:gutter="0"/>
          <w:pgNumType w:fmt="upperRoman" w:start="1"/>
          <w:cols w:space="720" w:num="1"/>
          <w:docGrid w:type="linesAndChars" w:linePitch="321" w:charSpace="-437"/>
        </w:sectPr>
      </w:pPr>
    </w:p>
    <w:p>
      <w:pPr>
        <w:spacing w:beforeLines="100"/>
        <w:jc w:val="center"/>
        <w:rPr>
          <w:rFonts w:ascii="黑体" w:hAnsi="宋体" w:eastAsia="黑体"/>
          <w:sz w:val="32"/>
          <w:szCs w:val="32"/>
        </w:rPr>
      </w:pPr>
      <w:bookmarkStart w:id="2" w:name="_Toc249669250"/>
      <w:bookmarkStart w:id="3" w:name="_Toc249680788"/>
      <w:r>
        <w:rPr>
          <w:rFonts w:hint="eastAsia" w:ascii="黑体" w:hAnsi="宋体" w:eastAsia="黑体"/>
          <w:sz w:val="32"/>
          <w:szCs w:val="32"/>
        </w:rPr>
        <w:t>前     言</w:t>
      </w:r>
    </w:p>
    <w:p>
      <w:pPr>
        <w:ind w:firstLine="416" w:firstLineChars="200"/>
        <w:jc w:val="center"/>
        <w:rPr>
          <w:rFonts w:ascii="宋体" w:hAnsi="宋体"/>
        </w:rPr>
      </w:pPr>
    </w:p>
    <w:p>
      <w:pPr>
        <w:ind w:firstLine="416" w:firstLineChars="200"/>
        <w:jc w:val="center"/>
        <w:rPr>
          <w:rFonts w:ascii="宋体" w:hAnsi="宋体"/>
        </w:rPr>
      </w:pPr>
    </w:p>
    <w:p>
      <w:pPr>
        <w:ind w:firstLine="416" w:firstLineChars="200"/>
        <w:rPr>
          <w:rFonts w:ascii="宋体" w:hAnsi="宋体"/>
        </w:rPr>
      </w:pPr>
      <w:r>
        <w:rPr>
          <w:rFonts w:hint="eastAsia" w:ascii="宋体" w:hAnsi="宋体"/>
        </w:rPr>
        <w:t>本标准按照GB/T 1.1-2009给定的规则起草。</w:t>
      </w:r>
    </w:p>
    <w:p>
      <w:pPr>
        <w:ind w:firstLine="416" w:firstLineChars="200"/>
        <w:rPr>
          <w:rFonts w:ascii="宋体" w:hAnsi="宋体"/>
        </w:rPr>
      </w:pPr>
      <w:r>
        <w:rPr>
          <w:rFonts w:hint="eastAsia" w:ascii="宋体" w:hAnsi="宋体"/>
        </w:rPr>
        <w:t>本标准由国家安全生产监督管理总局提出。</w:t>
      </w:r>
    </w:p>
    <w:p>
      <w:pPr>
        <w:ind w:firstLine="416" w:firstLineChars="200"/>
        <w:rPr>
          <w:rFonts w:ascii="宋体" w:hAnsi="宋体"/>
        </w:rPr>
      </w:pPr>
      <w:r>
        <w:rPr>
          <w:rFonts w:hint="eastAsia" w:ascii="宋体" w:hAnsi="宋体"/>
        </w:rPr>
        <w:t>本标准由全国安全生产标准化技术委员会（SAC/TC288）归口。</w:t>
      </w:r>
    </w:p>
    <w:p>
      <w:pPr>
        <w:ind w:firstLine="416" w:firstLineChars="200"/>
        <w:rPr>
          <w:rFonts w:ascii="宋体" w:hAnsi="宋体"/>
        </w:rPr>
      </w:pPr>
      <w:r>
        <w:rPr>
          <w:rFonts w:hint="eastAsia" w:ascii="宋体" w:hAnsi="宋体"/>
        </w:rPr>
        <w:t>本标准起草单位：</w:t>
      </w:r>
      <w:bookmarkStart w:id="4" w:name="OLE_LINK8"/>
      <w:r>
        <w:rPr>
          <w:rFonts w:hint="eastAsia" w:ascii="宋体" w:hAnsi="宋体"/>
        </w:rPr>
        <w:t>中国机械工业安全卫生协会</w:t>
      </w:r>
      <w:bookmarkEnd w:id="4"/>
      <w:r>
        <w:rPr>
          <w:rFonts w:hint="eastAsia" w:ascii="宋体" w:hAnsi="宋体"/>
        </w:rPr>
        <w:t>。</w:t>
      </w:r>
    </w:p>
    <w:p>
      <w:pPr>
        <w:ind w:firstLine="416" w:firstLineChars="200"/>
        <w:rPr>
          <w:rFonts w:ascii="宋体" w:hAnsi="宋体"/>
        </w:rPr>
      </w:pPr>
      <w:r>
        <w:rPr>
          <w:rFonts w:hint="eastAsia" w:ascii="宋体" w:hAnsi="宋体"/>
        </w:rPr>
        <w:t>本标准主要起草人：李培珍、付培元、王朝富、侯永民、陈霖、董长松、陈忠德、徐远荣、蒋宗鼐、刘占杰、范新建、任凤臣、许敏。</w:t>
      </w:r>
    </w:p>
    <w:p>
      <w:pPr>
        <w:spacing w:beforeLines="100"/>
        <w:jc w:val="center"/>
        <w:rPr>
          <w:rFonts w:ascii="黑体" w:hAnsi="宋体" w:eastAsia="黑体"/>
          <w:spacing w:val="420"/>
          <w:sz w:val="32"/>
          <w:szCs w:val="32"/>
        </w:rPr>
      </w:pPr>
    </w:p>
    <w:p>
      <w:pPr>
        <w:spacing w:beforeLines="100"/>
        <w:jc w:val="center"/>
        <w:rPr>
          <w:rFonts w:ascii="黑体" w:hAnsi="宋体" w:eastAsia="黑体"/>
          <w:spacing w:val="420"/>
          <w:sz w:val="32"/>
          <w:szCs w:val="32"/>
        </w:rPr>
      </w:pPr>
    </w:p>
    <w:p>
      <w:pPr>
        <w:spacing w:beforeLines="100"/>
        <w:jc w:val="center"/>
        <w:rPr>
          <w:rFonts w:ascii="黑体" w:hAnsi="宋体" w:eastAsia="黑体"/>
          <w:spacing w:val="420"/>
          <w:sz w:val="32"/>
          <w:szCs w:val="32"/>
        </w:rPr>
      </w:pPr>
    </w:p>
    <w:p>
      <w:pPr>
        <w:spacing w:beforeLines="100"/>
        <w:jc w:val="center"/>
        <w:rPr>
          <w:rFonts w:ascii="黑体" w:hAnsi="宋体" w:eastAsia="黑体"/>
          <w:spacing w:val="420"/>
          <w:sz w:val="32"/>
          <w:szCs w:val="32"/>
        </w:rPr>
      </w:pPr>
    </w:p>
    <w:p>
      <w:pPr>
        <w:spacing w:beforeLines="100"/>
        <w:jc w:val="center"/>
        <w:rPr>
          <w:rFonts w:ascii="黑体" w:hAnsi="宋体" w:eastAsia="黑体"/>
          <w:spacing w:val="420"/>
          <w:sz w:val="32"/>
          <w:szCs w:val="32"/>
        </w:rPr>
      </w:pPr>
    </w:p>
    <w:p>
      <w:pPr>
        <w:spacing w:beforeLines="100"/>
        <w:jc w:val="center"/>
        <w:rPr>
          <w:rFonts w:ascii="黑体" w:hAnsi="宋体" w:eastAsia="黑体"/>
          <w:spacing w:val="420"/>
          <w:sz w:val="32"/>
          <w:szCs w:val="32"/>
        </w:rPr>
      </w:pPr>
    </w:p>
    <w:p>
      <w:pPr>
        <w:spacing w:beforeLines="100"/>
        <w:jc w:val="center"/>
        <w:rPr>
          <w:rFonts w:ascii="黑体" w:hAnsi="宋体" w:eastAsia="黑体"/>
          <w:spacing w:val="420"/>
          <w:sz w:val="32"/>
          <w:szCs w:val="32"/>
        </w:rPr>
      </w:pPr>
    </w:p>
    <w:p>
      <w:pPr>
        <w:spacing w:beforeLines="100"/>
        <w:jc w:val="center"/>
        <w:rPr>
          <w:rFonts w:ascii="黑体" w:hAnsi="宋体" w:eastAsia="黑体"/>
          <w:spacing w:val="420"/>
          <w:sz w:val="32"/>
          <w:szCs w:val="32"/>
        </w:rPr>
      </w:pPr>
    </w:p>
    <w:p>
      <w:pPr>
        <w:spacing w:beforeLines="100"/>
        <w:jc w:val="center"/>
        <w:rPr>
          <w:rFonts w:ascii="黑体" w:hAnsi="宋体" w:eastAsia="黑体"/>
          <w:spacing w:val="420"/>
          <w:sz w:val="32"/>
          <w:szCs w:val="32"/>
        </w:rPr>
      </w:pPr>
    </w:p>
    <w:p>
      <w:pPr>
        <w:spacing w:beforeLines="100"/>
        <w:jc w:val="center"/>
        <w:rPr>
          <w:rFonts w:ascii="黑体" w:hAnsi="宋体" w:eastAsia="黑体"/>
          <w:spacing w:val="420"/>
          <w:sz w:val="32"/>
          <w:szCs w:val="32"/>
        </w:rPr>
      </w:pPr>
    </w:p>
    <w:bookmarkEnd w:id="2"/>
    <w:bookmarkEnd w:id="3"/>
    <w:p>
      <w:pPr>
        <w:ind w:firstLine="416" w:firstLineChars="200"/>
        <w:jc w:val="center"/>
        <w:rPr>
          <w:rFonts w:ascii="宋体" w:hAnsi="宋体"/>
        </w:rPr>
        <w:sectPr>
          <w:pgSz w:w="11906" w:h="16838"/>
          <w:pgMar w:top="1588" w:right="1134" w:bottom="1418" w:left="1418" w:header="1418" w:footer="1247" w:gutter="0"/>
          <w:pgNumType w:fmt="upperRoman" w:start="1"/>
          <w:cols w:space="720" w:num="1"/>
          <w:docGrid w:type="linesAndChars" w:linePitch="321" w:charSpace="-437"/>
        </w:sectPr>
      </w:pPr>
    </w:p>
    <w:p>
      <w:pPr>
        <w:spacing w:beforeLines="100"/>
        <w:jc w:val="center"/>
        <w:rPr>
          <w:rFonts w:ascii="黑体" w:hAnsi="宋体" w:eastAsia="黑体"/>
          <w:sz w:val="32"/>
          <w:szCs w:val="32"/>
        </w:rPr>
      </w:pPr>
      <w:r>
        <w:rPr>
          <w:rFonts w:hint="eastAsia" w:ascii="黑体" w:hAnsi="宋体" w:eastAsia="黑体"/>
          <w:sz w:val="32"/>
          <w:szCs w:val="32"/>
        </w:rPr>
        <w:t>机械制造企业安全生产标准化规范</w:t>
      </w:r>
    </w:p>
    <w:p>
      <w:pPr>
        <w:spacing w:line="0" w:lineRule="atLeast"/>
        <w:jc w:val="center"/>
        <w:rPr>
          <w:rFonts w:ascii="宋体" w:hAnsi="宋体"/>
        </w:rPr>
      </w:pPr>
    </w:p>
    <w:p>
      <w:pPr>
        <w:pStyle w:val="2"/>
        <w:numPr>
          <w:ilvl w:val="0"/>
          <w:numId w:val="2"/>
        </w:numPr>
        <w:tabs>
          <w:tab w:val="left" w:pos="0"/>
        </w:tabs>
        <w:spacing w:beforeLines="100" w:afterLines="100" w:line="240" w:lineRule="auto"/>
        <w:ind w:left="0" w:firstLine="0"/>
        <w:rPr>
          <w:rFonts w:ascii="黑体" w:hAnsi="宋体" w:eastAsia="黑体"/>
          <w:b w:val="0"/>
          <w:bCs w:val="0"/>
          <w:sz w:val="21"/>
          <w:szCs w:val="21"/>
        </w:rPr>
      </w:pPr>
      <w:bookmarkStart w:id="5" w:name="_Toc249669251"/>
      <w:bookmarkStart w:id="6" w:name="_Toc249680789"/>
      <w:bookmarkStart w:id="7" w:name="_Toc233788783"/>
      <w:r>
        <w:rPr>
          <w:rFonts w:hint="eastAsia" w:ascii="黑体" w:hAnsi="宋体" w:eastAsia="黑体"/>
          <w:b w:val="0"/>
          <w:bCs w:val="0"/>
          <w:sz w:val="21"/>
          <w:szCs w:val="21"/>
        </w:rPr>
        <w:t>范围</w:t>
      </w:r>
      <w:bookmarkEnd w:id="5"/>
      <w:bookmarkEnd w:id="6"/>
      <w:bookmarkEnd w:id="7"/>
    </w:p>
    <w:p>
      <w:pPr>
        <w:ind w:firstLine="420" w:firstLineChars="200"/>
        <w:rPr>
          <w:rFonts w:ascii="宋体" w:hAnsi="宋体"/>
        </w:rPr>
      </w:pPr>
      <w:r>
        <w:rPr>
          <w:rFonts w:hint="eastAsia" w:ascii="宋体" w:hAnsi="宋体"/>
        </w:rPr>
        <w:t>本标准规定了机械制造企业安全生产标准化的基本要求。</w:t>
      </w:r>
    </w:p>
    <w:p>
      <w:pPr>
        <w:ind w:firstLine="420" w:firstLineChars="200"/>
        <w:rPr>
          <w:rFonts w:ascii="宋体" w:hAnsi="宋体"/>
        </w:rPr>
      </w:pPr>
      <w:r>
        <w:rPr>
          <w:rFonts w:hint="eastAsia" w:ascii="宋体" w:hAnsi="宋体"/>
        </w:rPr>
        <w:t>本标准适用于机械制造企业开展安全生产标准化建设工作，以及对安全生产标准化工作的咨询、服务和评审。</w:t>
      </w:r>
    </w:p>
    <w:p>
      <w:pPr>
        <w:pStyle w:val="2"/>
        <w:numPr>
          <w:ilvl w:val="0"/>
          <w:numId w:val="2"/>
        </w:numPr>
        <w:tabs>
          <w:tab w:val="left" w:pos="0"/>
        </w:tabs>
        <w:spacing w:beforeLines="100" w:afterLines="100" w:line="240" w:lineRule="auto"/>
        <w:ind w:left="0" w:firstLine="0"/>
        <w:rPr>
          <w:rFonts w:ascii="黑体" w:hAnsi="宋体" w:eastAsia="黑体"/>
          <w:b w:val="0"/>
          <w:bCs w:val="0"/>
          <w:sz w:val="21"/>
          <w:szCs w:val="21"/>
        </w:rPr>
      </w:pPr>
      <w:bookmarkStart w:id="8" w:name="_Toc249669252"/>
      <w:bookmarkStart w:id="9" w:name="_Toc249680790"/>
      <w:r>
        <w:rPr>
          <w:rFonts w:hint="eastAsia" w:ascii="黑体" w:hAnsi="宋体" w:eastAsia="黑体"/>
          <w:b w:val="0"/>
          <w:bCs w:val="0"/>
          <w:sz w:val="21"/>
          <w:szCs w:val="21"/>
        </w:rPr>
        <w:t>规范性引用文件</w:t>
      </w:r>
      <w:bookmarkEnd w:id="8"/>
      <w:bookmarkEnd w:id="9"/>
    </w:p>
    <w:p>
      <w:pPr>
        <w:ind w:firstLine="420" w:firstLineChars="200"/>
        <w:rPr>
          <w:rFonts w:ascii="宋体" w:hAnsi="宋体"/>
        </w:rPr>
      </w:pPr>
      <w:r>
        <w:rPr>
          <w:rFonts w:hint="eastAsia" w:ascii="宋体" w:hAnsi="宋体"/>
        </w:rPr>
        <w:t>下列文件对于本文件的应用是必不可少的。凡是注日期的引用文件，仅注日期的版本适用于本文件。凡是不注日期的引用文件，其最新版本（包括所有的修改单）适用于本文件。</w:t>
      </w:r>
    </w:p>
    <w:p>
      <w:pPr>
        <w:ind w:firstLine="420" w:firstLineChars="200"/>
        <w:rPr>
          <w:rFonts w:ascii="宋体" w:hAnsi="宋体"/>
        </w:rPr>
      </w:pPr>
      <w:r>
        <w:rPr>
          <w:rFonts w:hint="eastAsia" w:ascii="宋体" w:hAnsi="宋体"/>
        </w:rPr>
        <w:t xml:space="preserve"> </w:t>
      </w:r>
    </w:p>
    <w:p>
      <w:pPr>
        <w:ind w:firstLine="420" w:firstLineChars="200"/>
        <w:rPr>
          <w:rFonts w:ascii="宋体" w:hAnsi="宋体"/>
        </w:rPr>
      </w:pPr>
      <w:r>
        <w:rPr>
          <w:rFonts w:hint="eastAsia" w:ascii="宋体" w:hAnsi="宋体"/>
        </w:rPr>
        <w:t>GB 2894      安全标志及其使用导则</w:t>
      </w:r>
    </w:p>
    <w:p>
      <w:pPr>
        <w:ind w:firstLine="420" w:firstLineChars="200"/>
        <w:rPr>
          <w:rFonts w:ascii="宋体" w:hAnsi="宋体"/>
        </w:rPr>
      </w:pPr>
      <w:r>
        <w:rPr>
          <w:rFonts w:hint="eastAsia" w:ascii="宋体" w:hAnsi="宋体"/>
        </w:rPr>
        <w:t>GB 3787      手持式电动工具的管理、使用、检查和维修安全技术规程</w:t>
      </w:r>
    </w:p>
    <w:p>
      <w:pPr>
        <w:ind w:firstLine="420" w:firstLineChars="200"/>
        <w:rPr>
          <w:rFonts w:ascii="宋体" w:hAnsi="宋体"/>
        </w:rPr>
      </w:pPr>
      <w:r>
        <w:rPr>
          <w:rFonts w:hint="eastAsia" w:ascii="宋体" w:hAnsi="宋体"/>
        </w:rPr>
        <w:t>GB 4208      外壳防护等级（IP代码）</w:t>
      </w:r>
    </w:p>
    <w:p>
      <w:pPr>
        <w:ind w:firstLine="420" w:firstLineChars="200"/>
        <w:rPr>
          <w:rFonts w:ascii="宋体" w:hAnsi="宋体"/>
        </w:rPr>
      </w:pPr>
      <w:r>
        <w:rPr>
          <w:rFonts w:hint="eastAsia" w:ascii="宋体" w:hAnsi="宋体"/>
        </w:rPr>
        <w:t>GB 4674      磨削机械安全规程</w:t>
      </w:r>
    </w:p>
    <w:p>
      <w:pPr>
        <w:ind w:firstLine="420" w:firstLineChars="200"/>
        <w:rPr>
          <w:rFonts w:ascii="宋体" w:hAnsi="宋体"/>
        </w:rPr>
      </w:pPr>
      <w:r>
        <w:rPr>
          <w:rFonts w:hint="eastAsia" w:ascii="宋体" w:hAnsi="宋体"/>
        </w:rPr>
        <w:t xml:space="preserve"> </w:t>
      </w:r>
    </w:p>
    <w:p>
      <w:pPr>
        <w:ind w:firstLine="420" w:firstLineChars="200"/>
        <w:rPr>
          <w:rFonts w:ascii="宋体" w:hAnsi="宋体"/>
        </w:rPr>
      </w:pPr>
      <w:r>
        <w:rPr>
          <w:rFonts w:hint="eastAsia" w:ascii="宋体" w:hAnsi="宋体"/>
        </w:rPr>
        <w:t>GB 5226.1    机械电气安全 机械电气设备 第1部分：通用技术条件</w:t>
      </w:r>
    </w:p>
    <w:p>
      <w:pPr>
        <w:ind w:firstLine="420" w:firstLineChars="200"/>
        <w:rPr>
          <w:rFonts w:ascii="宋体" w:hAnsi="宋体"/>
        </w:rPr>
      </w:pPr>
      <w:r>
        <w:rPr>
          <w:rFonts w:hint="eastAsia" w:ascii="宋体" w:hAnsi="宋体"/>
        </w:rPr>
        <w:t>GB/T 5972    起重机 钢丝绳 保养、维护、安装、检验和报废</w:t>
      </w:r>
    </w:p>
    <w:p>
      <w:pPr>
        <w:ind w:firstLine="420" w:firstLineChars="200"/>
        <w:rPr>
          <w:rFonts w:ascii="宋体" w:hAnsi="宋体"/>
        </w:rPr>
      </w:pPr>
      <w:r>
        <w:rPr>
          <w:rFonts w:hint="eastAsia" w:ascii="宋体" w:hAnsi="宋体"/>
        </w:rPr>
        <w:t>GB 6441      企业职工伤亡事故分类</w:t>
      </w:r>
    </w:p>
    <w:p>
      <w:pPr>
        <w:ind w:firstLine="420" w:firstLineChars="200"/>
        <w:rPr>
          <w:rFonts w:ascii="宋体" w:hAnsi="宋体"/>
        </w:rPr>
      </w:pPr>
      <w:r>
        <w:rPr>
          <w:rFonts w:hint="eastAsia" w:ascii="宋体" w:hAnsi="宋体"/>
        </w:rPr>
        <w:t>GB 6442      企业职工伤亡事故调查分析规则</w:t>
      </w:r>
    </w:p>
    <w:p>
      <w:pPr>
        <w:ind w:firstLine="420" w:firstLineChars="200"/>
        <w:rPr>
          <w:rFonts w:ascii="宋体" w:hAnsi="宋体"/>
        </w:rPr>
      </w:pPr>
      <w:r>
        <w:rPr>
          <w:rFonts w:hint="eastAsia" w:ascii="宋体" w:hAnsi="宋体"/>
        </w:rPr>
        <w:t>GB 7144      气瓶颜色标志</w:t>
      </w:r>
    </w:p>
    <w:p>
      <w:pPr>
        <w:ind w:firstLine="420" w:firstLineChars="200"/>
        <w:rPr>
          <w:rFonts w:ascii="宋体" w:hAnsi="宋体"/>
        </w:rPr>
      </w:pPr>
      <w:r>
        <w:rPr>
          <w:rFonts w:ascii="宋体" w:hAnsi="宋体" w:cs="宋体"/>
          <w:bCs/>
          <w:kern w:val="0"/>
        </w:rPr>
        <w:t>GB 7231</w:t>
      </w:r>
      <w:r>
        <w:rPr>
          <w:rFonts w:hint="eastAsia" w:ascii="宋体" w:hAnsi="宋体" w:cs="宋体"/>
          <w:bCs/>
          <w:kern w:val="0"/>
        </w:rPr>
        <w:t xml:space="preserve">      </w:t>
      </w:r>
      <w:r>
        <w:rPr>
          <w:rFonts w:ascii="宋体" w:hAnsi="宋体" w:cs="宋体"/>
          <w:bCs/>
          <w:kern w:val="0"/>
        </w:rPr>
        <w:t>工业管道的基本识别色、识别符号和安全标识</w:t>
      </w:r>
    </w:p>
    <w:p>
      <w:pPr>
        <w:ind w:firstLine="420" w:firstLineChars="200"/>
        <w:rPr>
          <w:rFonts w:ascii="宋体" w:hAnsi="宋体"/>
        </w:rPr>
      </w:pPr>
      <w:r>
        <w:rPr>
          <w:rFonts w:hint="eastAsia" w:ascii="宋体" w:hAnsi="宋体"/>
        </w:rPr>
        <w:t xml:space="preserve"> </w:t>
      </w:r>
    </w:p>
    <w:p>
      <w:pPr>
        <w:ind w:firstLine="420" w:firstLineChars="200"/>
        <w:rPr>
          <w:rFonts w:ascii="宋体" w:hAnsi="宋体"/>
        </w:rPr>
      </w:pPr>
      <w:r>
        <w:rPr>
          <w:rFonts w:hint="eastAsia" w:ascii="宋体" w:hAnsi="宋体"/>
          <w:bCs/>
        </w:rPr>
        <w:t>GB/T 8196</w:t>
      </w:r>
      <w:r>
        <w:rPr>
          <w:rFonts w:hint="eastAsia" w:ascii="宋体" w:hAnsi="宋体"/>
        </w:rPr>
        <w:t xml:space="preserve">  </w:t>
      </w:r>
      <w:r>
        <w:rPr>
          <w:rFonts w:hint="eastAsia" w:ascii="宋体" w:hAnsi="宋体"/>
          <w:bCs/>
        </w:rPr>
        <w:t xml:space="preserve">  机械安全 防护装置 固定式和活动式防护装置设计与制造一般要求</w:t>
      </w:r>
    </w:p>
    <w:p>
      <w:pPr>
        <w:ind w:firstLine="420" w:firstLineChars="200"/>
        <w:rPr>
          <w:rFonts w:ascii="宋体" w:hAnsi="宋体"/>
        </w:rPr>
      </w:pPr>
      <w:r>
        <w:rPr>
          <w:rFonts w:ascii="宋体" w:hAnsi="宋体" w:cs="宋体"/>
          <w:bCs/>
          <w:kern w:val="0"/>
        </w:rPr>
        <w:t>GB</w:t>
      </w:r>
      <w:r>
        <w:rPr>
          <w:rFonts w:hint="eastAsia" w:ascii="宋体" w:hAnsi="宋体" w:cs="宋体"/>
          <w:bCs/>
          <w:kern w:val="0"/>
        </w:rPr>
        <w:t xml:space="preserve"> </w:t>
      </w:r>
      <w:r>
        <w:rPr>
          <w:rFonts w:ascii="宋体" w:hAnsi="宋体" w:cs="宋体"/>
          <w:bCs/>
          <w:kern w:val="0"/>
        </w:rPr>
        <w:t>13495</w:t>
      </w:r>
      <w:r>
        <w:rPr>
          <w:rFonts w:hint="eastAsia" w:ascii="宋体" w:hAnsi="宋体"/>
        </w:rPr>
        <w:t xml:space="preserve">  </w:t>
      </w:r>
      <w:r>
        <w:rPr>
          <w:rFonts w:hint="eastAsia" w:ascii="宋体" w:hAnsi="宋体" w:cs="宋体"/>
          <w:bCs/>
          <w:kern w:val="0"/>
        </w:rPr>
        <w:t xml:space="preserve">   </w:t>
      </w:r>
      <w:r>
        <w:rPr>
          <w:rFonts w:ascii="宋体" w:hAnsi="宋体" w:cs="宋体"/>
          <w:bCs/>
          <w:kern w:val="0"/>
        </w:rPr>
        <w:t>消防安全标志</w:t>
      </w:r>
    </w:p>
    <w:p>
      <w:pPr>
        <w:ind w:firstLine="420" w:firstLineChars="200"/>
        <w:rPr>
          <w:rFonts w:ascii="宋体" w:hAnsi="宋体"/>
        </w:rPr>
      </w:pPr>
      <w:r>
        <w:rPr>
          <w:rFonts w:hint="eastAsia" w:ascii="宋体" w:hAnsi="宋体"/>
        </w:rPr>
        <w:t xml:space="preserve"> </w:t>
      </w:r>
    </w:p>
    <w:p>
      <w:pPr>
        <w:ind w:firstLine="420" w:firstLineChars="200"/>
        <w:rPr>
          <w:rFonts w:ascii="宋体" w:hAnsi="宋体"/>
        </w:rPr>
      </w:pPr>
      <w:r>
        <w:rPr>
          <w:rFonts w:hint="eastAsia" w:ascii="宋体" w:hAnsi="宋体"/>
        </w:rPr>
        <w:t>GB 16754     机械安全 急停 设计原则</w:t>
      </w:r>
    </w:p>
    <w:p>
      <w:pPr>
        <w:ind w:firstLine="420" w:firstLineChars="200"/>
        <w:rPr>
          <w:rFonts w:ascii="宋体" w:hAnsi="宋体"/>
        </w:rPr>
      </w:pPr>
      <w:r>
        <w:rPr>
          <w:rStyle w:val="11"/>
          <w:rFonts w:hint="eastAsia" w:ascii="宋体" w:hAnsi="宋体"/>
          <w:b w:val="0"/>
        </w:rPr>
        <w:t>GB 18218</w:t>
      </w:r>
      <w:r>
        <w:rPr>
          <w:rFonts w:hint="eastAsia" w:ascii="宋体" w:hAnsi="宋体"/>
        </w:rPr>
        <w:t xml:space="preserve">  </w:t>
      </w:r>
      <w:r>
        <w:rPr>
          <w:rStyle w:val="11"/>
          <w:rFonts w:hint="eastAsia" w:ascii="宋体" w:hAnsi="宋体"/>
          <w:b w:val="0"/>
        </w:rPr>
        <w:t xml:space="preserve">   </w:t>
      </w:r>
      <w:r>
        <w:rPr>
          <w:rFonts w:hint="eastAsia" w:ascii="宋体" w:hAnsi="宋体"/>
        </w:rPr>
        <w:t>危险化学品重大危险源辨识</w:t>
      </w:r>
    </w:p>
    <w:p>
      <w:pPr>
        <w:ind w:firstLine="420" w:firstLineChars="200"/>
        <w:rPr>
          <w:rFonts w:ascii="宋体" w:hAnsi="宋体"/>
        </w:rPr>
      </w:pPr>
      <w:r>
        <w:rPr>
          <w:rFonts w:hint="eastAsia" w:ascii="宋体" w:hAnsi="宋体"/>
        </w:rPr>
        <w:t>GB/T 19671   机械安全 双手控制装置 功能状况及设计原则</w:t>
      </w:r>
    </w:p>
    <w:p>
      <w:pPr>
        <w:ind w:firstLine="420" w:firstLineChars="200"/>
        <w:rPr>
          <w:rFonts w:ascii="宋体" w:hAnsi="宋体"/>
        </w:rPr>
      </w:pPr>
      <w:r>
        <w:rPr>
          <w:rFonts w:hint="eastAsia" w:ascii="宋体" w:hAnsi="宋体"/>
        </w:rPr>
        <w:t>GB 23821     机械安全 防止上下肢触及危险区的安全距离</w:t>
      </w:r>
    </w:p>
    <w:p>
      <w:pPr>
        <w:ind w:firstLine="420" w:firstLineChars="200"/>
        <w:rPr>
          <w:rFonts w:ascii="宋体" w:hAnsi="宋体"/>
        </w:rPr>
      </w:pPr>
      <w:r>
        <w:rPr>
          <w:rFonts w:hint="eastAsia" w:ascii="宋体" w:hAnsi="宋体"/>
        </w:rPr>
        <w:t>GB 50016     建筑设计防火规范</w:t>
      </w:r>
    </w:p>
    <w:p>
      <w:pPr>
        <w:ind w:firstLine="420" w:firstLineChars="200"/>
        <w:rPr>
          <w:rFonts w:ascii="宋体" w:hAnsi="宋体"/>
        </w:rPr>
      </w:pPr>
      <w:r>
        <w:rPr>
          <w:rFonts w:hint="eastAsia" w:ascii="宋体" w:hAnsi="宋体"/>
        </w:rPr>
        <w:t>GB 50029     压缩空气站设计规范</w:t>
      </w:r>
    </w:p>
    <w:p>
      <w:pPr>
        <w:ind w:firstLine="420" w:firstLineChars="200"/>
        <w:rPr>
          <w:rFonts w:ascii="宋体" w:hAnsi="宋体"/>
        </w:rPr>
      </w:pPr>
      <w:r>
        <w:rPr>
          <w:rFonts w:hint="eastAsia" w:ascii="宋体" w:hAnsi="宋体"/>
        </w:rPr>
        <w:t xml:space="preserve"> </w:t>
      </w:r>
    </w:p>
    <w:p>
      <w:pPr>
        <w:ind w:firstLine="420" w:firstLineChars="200"/>
        <w:rPr>
          <w:rFonts w:ascii="宋体" w:hAnsi="宋体"/>
        </w:rPr>
      </w:pPr>
      <w:r>
        <w:rPr>
          <w:rFonts w:hint="eastAsia" w:ascii="宋体" w:hAnsi="宋体"/>
        </w:rPr>
        <w:t>GB 50034     建筑照明设计标准</w:t>
      </w:r>
    </w:p>
    <w:p>
      <w:pPr>
        <w:ind w:firstLine="420" w:firstLineChars="200"/>
        <w:rPr>
          <w:rStyle w:val="11"/>
          <w:rFonts w:ascii="宋体" w:hAnsi="宋体"/>
          <w:b w:val="0"/>
        </w:rPr>
      </w:pPr>
      <w:r>
        <w:rPr>
          <w:rFonts w:hint="eastAsia" w:ascii="宋体" w:hAnsi="宋体"/>
        </w:rPr>
        <w:t>GB 50054     低压配电设计规范</w:t>
      </w:r>
    </w:p>
    <w:p>
      <w:pPr>
        <w:ind w:firstLine="420" w:firstLineChars="200"/>
        <w:rPr>
          <w:rFonts w:ascii="宋体" w:hAnsi="宋体"/>
        </w:rPr>
      </w:pPr>
      <w:r>
        <w:rPr>
          <w:rFonts w:hint="eastAsia" w:ascii="宋体" w:hAnsi="宋体"/>
        </w:rPr>
        <w:t>GB 50057     建筑物防雷设计规范</w:t>
      </w:r>
    </w:p>
    <w:p>
      <w:pPr>
        <w:ind w:firstLine="420" w:firstLineChars="200"/>
        <w:rPr>
          <w:rFonts w:ascii="宋体" w:hAnsi="宋体"/>
        </w:rPr>
      </w:pPr>
      <w:r>
        <w:rPr>
          <w:rFonts w:hint="eastAsia" w:ascii="宋体" w:hAnsi="宋体"/>
        </w:rPr>
        <w:t xml:space="preserve"> </w:t>
      </w:r>
    </w:p>
    <w:p>
      <w:pPr>
        <w:ind w:firstLine="420" w:firstLineChars="200"/>
        <w:rPr>
          <w:rFonts w:ascii="宋体" w:hAnsi="宋体"/>
        </w:rPr>
      </w:pPr>
      <w:r>
        <w:rPr>
          <w:rFonts w:hint="eastAsia" w:ascii="宋体" w:hAnsi="宋体"/>
        </w:rPr>
        <w:t>GB 50060     3～110KV高压配电装置设计规范</w:t>
      </w:r>
    </w:p>
    <w:p>
      <w:pPr>
        <w:adjustRightInd w:val="0"/>
        <w:snapToGrid w:val="0"/>
        <w:ind w:firstLine="420" w:firstLineChars="200"/>
        <w:rPr>
          <w:rStyle w:val="11"/>
          <w:rFonts w:ascii="宋体" w:hAnsi="宋体"/>
          <w:b w:val="0"/>
        </w:rPr>
      </w:pPr>
      <w:r>
        <w:rPr>
          <w:rFonts w:hint="eastAsia" w:ascii="宋体" w:hAnsi="宋体"/>
        </w:rPr>
        <w:t>GB 50074     石油库设计规范</w:t>
      </w:r>
    </w:p>
    <w:p>
      <w:pPr>
        <w:adjustRightInd w:val="0"/>
        <w:snapToGrid w:val="0"/>
        <w:ind w:firstLine="420" w:firstLineChars="200"/>
        <w:rPr>
          <w:rFonts w:ascii="宋体" w:hAnsi="宋体"/>
        </w:rPr>
      </w:pPr>
      <w:r>
        <w:rPr>
          <w:rFonts w:hint="eastAsia" w:ascii="宋体" w:hAnsi="宋体" w:cs="宋体"/>
          <w:kern w:val="0"/>
        </w:rPr>
        <w:t>GB 50140</w:t>
      </w:r>
      <w:r>
        <w:rPr>
          <w:rFonts w:hint="eastAsia" w:ascii="宋体" w:hAnsi="宋体"/>
        </w:rPr>
        <w:t xml:space="preserve">  </w:t>
      </w:r>
      <w:r>
        <w:rPr>
          <w:rFonts w:hint="eastAsia" w:ascii="宋体" w:hAnsi="宋体" w:cs="宋体"/>
          <w:kern w:val="0"/>
        </w:rPr>
        <w:t xml:space="preserve">   建筑灭火器配置设计规范</w:t>
      </w:r>
    </w:p>
    <w:p>
      <w:pPr>
        <w:adjustRightInd w:val="0"/>
        <w:snapToGrid w:val="0"/>
        <w:ind w:firstLine="420" w:firstLineChars="200"/>
        <w:rPr>
          <w:rFonts w:ascii="宋体" w:hAnsi="宋体"/>
        </w:rPr>
      </w:pPr>
      <w:r>
        <w:rPr>
          <w:rFonts w:hint="eastAsia" w:ascii="宋体" w:hAnsi="宋体"/>
        </w:rPr>
        <w:t>GB 50168     电气装置安装工程电缆线路施工及验收规范</w:t>
      </w:r>
    </w:p>
    <w:p>
      <w:pPr>
        <w:adjustRightInd w:val="0"/>
        <w:snapToGrid w:val="0"/>
        <w:ind w:firstLine="420" w:firstLineChars="200"/>
        <w:rPr>
          <w:rFonts w:ascii="宋体" w:hAnsi="宋体"/>
        </w:rPr>
      </w:pPr>
      <w:r>
        <w:rPr>
          <w:rFonts w:hint="eastAsia" w:ascii="宋体" w:hAnsi="宋体"/>
        </w:rPr>
        <w:t>GB 50169     电气装置安装工程接地装置施工及验收规范</w:t>
      </w:r>
    </w:p>
    <w:p>
      <w:pPr>
        <w:adjustRightInd w:val="0"/>
        <w:snapToGrid w:val="0"/>
        <w:ind w:firstLine="420" w:firstLineChars="200"/>
        <w:rPr>
          <w:rStyle w:val="11"/>
          <w:rFonts w:ascii="宋体" w:hAnsi="宋体"/>
          <w:b w:val="0"/>
        </w:rPr>
      </w:pPr>
      <w:r>
        <w:rPr>
          <w:rFonts w:hint="eastAsia" w:ascii="宋体" w:hAnsi="宋体" w:cs="宋体"/>
          <w:kern w:val="0"/>
        </w:rPr>
        <w:t xml:space="preserve"> </w:t>
      </w:r>
    </w:p>
    <w:p>
      <w:pPr>
        <w:adjustRightInd w:val="0"/>
        <w:snapToGrid w:val="0"/>
        <w:ind w:firstLine="420" w:firstLineChars="200"/>
        <w:rPr>
          <w:rStyle w:val="11"/>
          <w:rFonts w:ascii="宋体" w:hAnsi="宋体"/>
          <w:b w:val="0"/>
        </w:rPr>
      </w:pPr>
      <w:r>
        <w:rPr>
          <w:rFonts w:hint="eastAsia" w:ascii="宋体" w:hAnsi="宋体"/>
        </w:rPr>
        <w:t>GB 50217     电力工程电缆设计规范</w:t>
      </w:r>
    </w:p>
    <w:p>
      <w:pPr>
        <w:adjustRightInd w:val="0"/>
        <w:snapToGrid w:val="0"/>
        <w:ind w:firstLine="420" w:firstLineChars="200"/>
        <w:rPr>
          <w:rFonts w:ascii="宋体" w:hAnsi="宋体"/>
          <w:bCs/>
        </w:rPr>
      </w:pPr>
      <w:r>
        <w:rPr>
          <w:rFonts w:ascii="宋体" w:hAnsi="宋体"/>
        </w:rPr>
        <w:t>GB</w:t>
      </w:r>
      <w:r>
        <w:rPr>
          <w:rFonts w:hint="eastAsia" w:ascii="宋体" w:hAnsi="宋体"/>
        </w:rPr>
        <w:t xml:space="preserve"> </w:t>
      </w:r>
      <w:r>
        <w:rPr>
          <w:rFonts w:ascii="宋体" w:hAnsi="宋体"/>
        </w:rPr>
        <w:t>50205</w:t>
      </w:r>
      <w:r>
        <w:rPr>
          <w:rFonts w:hint="eastAsia" w:ascii="宋体" w:hAnsi="宋体"/>
        </w:rPr>
        <w:t xml:space="preserve">     </w:t>
      </w:r>
      <w:r>
        <w:rPr>
          <w:rFonts w:ascii="宋体" w:hAnsi="宋体"/>
        </w:rPr>
        <w:t>钢结构工程施工质量验收规范</w:t>
      </w:r>
    </w:p>
    <w:p>
      <w:pPr>
        <w:ind w:firstLine="412" w:firstLineChars="196"/>
        <w:rPr>
          <w:rFonts w:ascii="宋体" w:hAnsi="宋体"/>
        </w:rPr>
      </w:pPr>
      <w:r>
        <w:rPr>
          <w:rFonts w:hint="eastAsia" w:ascii="宋体" w:hAnsi="宋体"/>
        </w:rPr>
        <w:t xml:space="preserve"> </w:t>
      </w:r>
    </w:p>
    <w:p>
      <w:pPr>
        <w:ind w:firstLine="412" w:firstLineChars="196"/>
        <w:rPr>
          <w:rFonts w:ascii="宋体" w:hAnsi="宋体"/>
        </w:rPr>
      </w:pPr>
      <w:r>
        <w:rPr>
          <w:rFonts w:hint="eastAsia" w:ascii="宋体" w:hAnsi="宋体"/>
        </w:rPr>
        <w:t>GBZ 1        工业企业设计卫生标准</w:t>
      </w:r>
    </w:p>
    <w:p>
      <w:pPr>
        <w:ind w:firstLine="412" w:firstLineChars="196"/>
        <w:rPr>
          <w:rStyle w:val="11"/>
          <w:rFonts w:ascii="宋体" w:hAnsi="宋体"/>
          <w:b w:val="0"/>
          <w:spacing w:val="1"/>
        </w:rPr>
      </w:pPr>
      <w:r>
        <w:rPr>
          <w:rFonts w:hint="eastAsia" w:ascii="宋体" w:hAnsi="宋体"/>
        </w:rPr>
        <w:t>GBZ 2.1      工作场所有害因素职业接触限值 第1部分：化学有害因素</w:t>
      </w:r>
    </w:p>
    <w:p>
      <w:pPr>
        <w:ind w:firstLine="412" w:firstLineChars="196"/>
        <w:rPr>
          <w:rFonts w:ascii="宋体" w:hAnsi="宋体" w:cs="Arial"/>
        </w:rPr>
      </w:pPr>
      <w:r>
        <w:rPr>
          <w:rFonts w:hint="eastAsia" w:ascii="宋体" w:hAnsi="宋体"/>
        </w:rPr>
        <w:t>GBZ 2.2      工作场所有害因素职业接触限值 第2部分：物理因素</w:t>
      </w:r>
    </w:p>
    <w:p>
      <w:pPr>
        <w:ind w:firstLine="412" w:firstLineChars="196"/>
        <w:rPr>
          <w:rFonts w:ascii="宋体" w:hAnsi="宋体" w:cs="Arial"/>
        </w:rPr>
      </w:pPr>
      <w:r>
        <w:rPr>
          <w:rStyle w:val="11"/>
          <w:rFonts w:hint="eastAsia" w:ascii="宋体" w:hAnsi="宋体"/>
          <w:b w:val="0"/>
        </w:rPr>
        <w:t>GBZ 158</w:t>
      </w:r>
      <w:r>
        <w:rPr>
          <w:rFonts w:hint="eastAsia" w:ascii="宋体" w:hAnsi="宋体"/>
        </w:rPr>
        <w:t xml:space="preserve">  </w:t>
      </w:r>
      <w:r>
        <w:rPr>
          <w:rStyle w:val="11"/>
          <w:rFonts w:hint="eastAsia" w:ascii="宋体" w:hAnsi="宋体"/>
          <w:b w:val="0"/>
        </w:rPr>
        <w:t xml:space="preserve">   </w:t>
      </w:r>
      <w:r>
        <w:rPr>
          <w:rFonts w:hint="eastAsia"/>
        </w:rPr>
        <w:t>工作场所职业病危害警示标识</w:t>
      </w:r>
    </w:p>
    <w:p>
      <w:pPr>
        <w:ind w:firstLine="412" w:firstLineChars="196"/>
        <w:rPr>
          <w:rFonts w:ascii="宋体" w:hAnsi="宋体"/>
        </w:rPr>
      </w:pPr>
      <w:r>
        <w:rPr>
          <w:rFonts w:hint="eastAsia" w:ascii="宋体" w:hAnsi="宋体"/>
        </w:rPr>
        <w:t>AQ 3009      危险场所电气防爆安全规范</w:t>
      </w:r>
    </w:p>
    <w:p>
      <w:pPr>
        <w:ind w:firstLine="412" w:firstLineChars="196"/>
        <w:rPr>
          <w:rFonts w:ascii="宋体" w:hAnsi="宋体"/>
        </w:rPr>
      </w:pPr>
      <w:r>
        <w:rPr>
          <w:rFonts w:hint="eastAsia" w:ascii="宋体" w:hAnsi="宋体"/>
        </w:rPr>
        <w:t>AQ/T 9002    生产经营单位安全生产事故应急预案编制导则</w:t>
      </w:r>
    </w:p>
    <w:p>
      <w:pPr>
        <w:ind w:firstLine="412" w:firstLineChars="196"/>
        <w:rPr>
          <w:rFonts w:ascii="宋体" w:hAnsi="宋体"/>
        </w:rPr>
      </w:pPr>
      <w:r>
        <w:rPr>
          <w:rFonts w:ascii="宋体" w:hAnsi="宋体"/>
        </w:rPr>
        <w:t xml:space="preserve">AQ/T </w:t>
      </w:r>
      <w:r>
        <w:rPr>
          <w:rFonts w:hint="eastAsia" w:ascii="宋体" w:hAnsi="宋体"/>
        </w:rPr>
        <w:t>9006    企业安全生产标准化基本规范</w:t>
      </w:r>
    </w:p>
    <w:p>
      <w:pPr>
        <w:ind w:firstLine="412" w:firstLineChars="196"/>
        <w:rPr>
          <w:rFonts w:ascii="宋体" w:hAnsi="宋体"/>
        </w:rPr>
      </w:pPr>
      <w:r>
        <w:rPr>
          <w:rFonts w:hint="eastAsia" w:ascii="宋体" w:hAnsi="宋体"/>
        </w:rPr>
        <w:t xml:space="preserve"> </w:t>
      </w:r>
    </w:p>
    <w:p>
      <w:pPr>
        <w:ind w:firstLine="412" w:firstLineChars="196"/>
        <w:rPr>
          <w:rFonts w:ascii="黑体" w:eastAsia="黑体" w:cs="黑体"/>
          <w:kern w:val="0"/>
          <w:sz w:val="52"/>
          <w:szCs w:val="52"/>
        </w:rPr>
      </w:pPr>
      <w:r>
        <w:rPr>
          <w:rFonts w:hint="eastAsia" w:ascii="宋体" w:hAnsi="宋体"/>
        </w:rPr>
        <w:t xml:space="preserve"> </w:t>
      </w:r>
    </w:p>
    <w:p>
      <w:pPr>
        <w:pStyle w:val="2"/>
        <w:numPr>
          <w:ilvl w:val="0"/>
          <w:numId w:val="2"/>
        </w:numPr>
        <w:tabs>
          <w:tab w:val="left" w:pos="0"/>
        </w:tabs>
        <w:spacing w:beforeLines="100" w:afterLines="100" w:line="240" w:lineRule="auto"/>
        <w:ind w:left="0" w:firstLine="0"/>
        <w:rPr>
          <w:rFonts w:ascii="黑体" w:hAnsi="宋体" w:eastAsia="黑体"/>
          <w:b w:val="0"/>
          <w:bCs w:val="0"/>
          <w:sz w:val="21"/>
          <w:szCs w:val="21"/>
        </w:rPr>
      </w:pPr>
      <w:bookmarkStart w:id="10" w:name="_Toc233788784"/>
      <w:bookmarkStart w:id="11" w:name="_Toc249680791"/>
      <w:bookmarkStart w:id="12" w:name="_Toc249669253"/>
      <w:r>
        <w:rPr>
          <w:rFonts w:hint="eastAsia" w:ascii="黑体" w:hAnsi="宋体" w:eastAsia="黑体"/>
          <w:b w:val="0"/>
          <w:bCs w:val="0"/>
          <w:sz w:val="21"/>
          <w:szCs w:val="21"/>
        </w:rPr>
        <w:t>术语与定义</w:t>
      </w:r>
      <w:bookmarkEnd w:id="10"/>
      <w:bookmarkEnd w:id="11"/>
      <w:bookmarkEnd w:id="12"/>
    </w:p>
    <w:p>
      <w:pPr>
        <w:ind w:firstLine="420" w:firstLineChars="200"/>
        <w:rPr>
          <w:rFonts w:ascii="宋体" w:hAnsi="宋体"/>
        </w:rPr>
      </w:pPr>
      <w:r>
        <w:rPr>
          <w:rFonts w:hint="eastAsia" w:ascii="宋体" w:hAnsi="宋体"/>
        </w:rPr>
        <w:t>下列术语和定义适用于本文件。</w:t>
      </w:r>
    </w:p>
    <w:p>
      <w:pPr>
        <w:rPr>
          <w:rFonts w:ascii="宋体" w:hAnsi="宋体"/>
        </w:rPr>
      </w:pPr>
      <w:r>
        <w:rPr>
          <w:rFonts w:hint="eastAsia" w:ascii="宋体" w:hAnsi="宋体"/>
        </w:rPr>
        <w:t>3.1</w:t>
      </w:r>
    </w:p>
    <w:p>
      <w:pPr>
        <w:ind w:firstLine="420" w:firstLineChars="200"/>
        <w:rPr>
          <w:rFonts w:ascii="黑体" w:hAnsi="宋体" w:eastAsia="黑体"/>
        </w:rPr>
      </w:pPr>
      <w:r>
        <w:rPr>
          <w:rFonts w:hint="eastAsia" w:ascii="黑体" w:hAnsi="宋体" w:eastAsia="黑体"/>
        </w:rPr>
        <w:t>机械制造企业 Mechanical engineering enterprise</w:t>
      </w:r>
    </w:p>
    <w:p>
      <w:pPr>
        <w:ind w:firstLine="420" w:firstLineChars="200"/>
        <w:rPr>
          <w:rFonts w:ascii="宋体" w:hAnsi="宋体"/>
        </w:rPr>
      </w:pPr>
      <w:r>
        <w:rPr>
          <w:rFonts w:hint="eastAsia" w:ascii="宋体" w:hAnsi="宋体"/>
        </w:rPr>
        <w:t>依法设立，生产、经营、修理设备设施和零部件的企业，即按照GB/T4754标准，机械制造企业主要包括：金属制品业；通用设备制造业；专用设备制造业；汽车制造业；铁路、船舶、航空航天和其他运输设备制造业；电气机械和器材制造业；计算机、通信和其他电子设备制造业；仪器仪表制造业；金属制品、机械和设备修理业等9大类、69个中类、233个小类的企业。本标准中简称企业。</w:t>
      </w:r>
    </w:p>
    <w:p>
      <w:pPr>
        <w:rPr>
          <w:rFonts w:ascii="宋体" w:hAnsi="宋体"/>
        </w:rPr>
      </w:pPr>
      <w:bookmarkStart w:id="13" w:name="_Toc233788787"/>
      <w:r>
        <w:rPr>
          <w:rFonts w:hint="eastAsia" w:ascii="宋体" w:hAnsi="宋体"/>
        </w:rPr>
        <w:t>3.2</w:t>
      </w:r>
    </w:p>
    <w:p>
      <w:pPr>
        <w:ind w:firstLine="420" w:firstLineChars="200"/>
        <w:rPr>
          <w:rFonts w:ascii="黑体" w:hAnsi="宋体" w:eastAsia="黑体"/>
        </w:rPr>
      </w:pPr>
      <w:bookmarkStart w:id="14" w:name="_Toc233788785"/>
      <w:bookmarkStart w:id="15" w:name="_Toc233788793"/>
      <w:r>
        <w:rPr>
          <w:rFonts w:hint="eastAsia" w:ascii="黑体" w:hAnsi="宋体" w:eastAsia="黑体"/>
        </w:rPr>
        <w:t>安全生产标准化</w:t>
      </w:r>
      <w:bookmarkEnd w:id="14"/>
      <w:r>
        <w:rPr>
          <w:rFonts w:hint="eastAsia" w:ascii="黑体" w:hAnsi="宋体" w:eastAsia="黑体"/>
        </w:rPr>
        <w:t xml:space="preserve"> </w:t>
      </w:r>
      <w:r>
        <w:rPr>
          <w:rFonts w:ascii="黑体" w:hAnsi="宋体" w:eastAsia="黑体"/>
        </w:rPr>
        <w:t>work safety standardization</w:t>
      </w:r>
    </w:p>
    <w:p>
      <w:pPr>
        <w:ind w:firstLine="420" w:firstLineChars="200"/>
        <w:rPr>
          <w:rFonts w:ascii="宋体" w:hAnsi="宋体"/>
        </w:rPr>
      </w:pPr>
      <w:r>
        <w:rPr>
          <w:rFonts w:hint="eastAsia" w:ascii="宋体" w:hAnsi="宋体"/>
        </w:rPr>
        <w:t>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rPr>
          <w:rFonts w:ascii="宋体" w:hAnsi="宋体"/>
        </w:rPr>
      </w:pPr>
      <w:r>
        <w:rPr>
          <w:rFonts w:hint="eastAsia" w:ascii="宋体" w:hAnsi="宋体"/>
        </w:rPr>
        <w:t>3.3</w:t>
      </w:r>
    </w:p>
    <w:p>
      <w:pPr>
        <w:autoSpaceDE w:val="0"/>
        <w:autoSpaceDN w:val="0"/>
        <w:adjustRightInd w:val="0"/>
        <w:ind w:firstLine="420" w:firstLineChars="200"/>
        <w:jc w:val="left"/>
        <w:rPr>
          <w:rFonts w:ascii="黑体" w:hAnsi="黑体" w:eastAsia="黑体"/>
          <w:kern w:val="0"/>
        </w:rPr>
      </w:pPr>
      <w:r>
        <w:rPr>
          <w:rFonts w:hint="eastAsia" w:ascii="黑体" w:hAnsi="黑体" w:eastAsia="黑体" w:cs="宋体"/>
          <w:kern w:val="0"/>
        </w:rPr>
        <w:t>安全承诺</w:t>
      </w:r>
      <w:r>
        <w:rPr>
          <w:rFonts w:ascii="黑体" w:hAnsi="黑体" w:eastAsia="黑体" w:cs="宋体"/>
          <w:kern w:val="0"/>
        </w:rPr>
        <w:t xml:space="preserve"> </w:t>
      </w:r>
      <w:r>
        <w:rPr>
          <w:rFonts w:ascii="黑体" w:hAnsi="黑体" w:eastAsia="黑体"/>
          <w:kern w:val="0"/>
        </w:rPr>
        <w:t>safety commitment</w:t>
      </w:r>
    </w:p>
    <w:p>
      <w:pPr>
        <w:ind w:firstLine="420" w:firstLineChars="200"/>
        <w:rPr>
          <w:rFonts w:ascii="黑体" w:hAnsi="宋体" w:eastAsia="黑体"/>
        </w:rPr>
      </w:pPr>
      <w:r>
        <w:rPr>
          <w:rFonts w:hint="eastAsia" w:ascii="宋体" w:hAnsi="宋体"/>
        </w:rPr>
        <w:t>由企业公开做出的、代表了全体员工在关注安全和追求安全绩效方面所具有的稳定意愿及实践行动的明确表示。</w:t>
      </w:r>
    </w:p>
    <w:bookmarkEnd w:id="15"/>
    <w:p>
      <w:pPr>
        <w:spacing w:line="360" w:lineRule="exact"/>
        <w:rPr>
          <w:rFonts w:ascii="宋体" w:hAnsi="宋体"/>
        </w:rPr>
      </w:pPr>
      <w:r>
        <w:rPr>
          <w:rFonts w:hint="eastAsia" w:ascii="宋体" w:hAnsi="宋体"/>
        </w:rPr>
        <w:t>3.4</w:t>
      </w:r>
    </w:p>
    <w:p>
      <w:pPr>
        <w:spacing w:line="360" w:lineRule="exact"/>
        <w:ind w:firstLine="420"/>
        <w:rPr>
          <w:rFonts w:ascii="黑体" w:hAnsi="宋体" w:eastAsia="黑体"/>
        </w:rPr>
      </w:pPr>
      <w:r>
        <w:rPr>
          <w:rFonts w:hint="eastAsia" w:ascii="黑体" w:hAnsi="宋体" w:eastAsia="黑体"/>
        </w:rPr>
        <w:t>职业性危害因素 occupational hazard factor</w:t>
      </w:r>
    </w:p>
    <w:p>
      <w:pPr>
        <w:spacing w:line="360" w:lineRule="exact"/>
        <w:ind w:firstLine="420"/>
        <w:rPr>
          <w:rFonts w:ascii="宋体" w:hAnsi="宋体"/>
        </w:rPr>
      </w:pPr>
      <w:r>
        <w:rPr>
          <w:rFonts w:hint="eastAsia" w:ascii="宋体" w:hAnsi="宋体"/>
        </w:rPr>
        <w:t>在职业活动中产生的可直接危害劳动者身体健康的因素，按其性质分为物理性危害因素、化学性危害因素和生物性危害因素。</w:t>
      </w:r>
    </w:p>
    <w:p>
      <w:pPr>
        <w:rPr>
          <w:rFonts w:ascii="宋体" w:hAnsi="宋体"/>
        </w:rPr>
      </w:pPr>
      <w:r>
        <w:rPr>
          <w:rFonts w:hint="eastAsia" w:ascii="宋体" w:hAnsi="宋体"/>
        </w:rPr>
        <w:t>3.5</w:t>
      </w:r>
    </w:p>
    <w:p>
      <w:pPr>
        <w:spacing w:line="360" w:lineRule="exact"/>
        <w:ind w:firstLine="420" w:firstLineChars="200"/>
        <w:rPr>
          <w:rFonts w:ascii="黑体" w:hAnsi="宋体" w:eastAsia="黑体"/>
        </w:rPr>
      </w:pPr>
      <w:r>
        <w:rPr>
          <w:rFonts w:hint="eastAsia" w:ascii="黑体" w:hAnsi="宋体" w:eastAsia="黑体"/>
        </w:rPr>
        <w:t>相关方 interested party</w:t>
      </w:r>
    </w:p>
    <w:p>
      <w:pPr>
        <w:pStyle w:val="16"/>
        <w:ind w:firstLine="420"/>
        <w:rPr>
          <w:rFonts w:ascii="宋体" w:hAnsi="宋体" w:eastAsia="宋体"/>
          <w:color w:val="auto"/>
          <w:sz w:val="21"/>
          <w:szCs w:val="21"/>
        </w:rPr>
      </w:pPr>
      <w:r>
        <w:rPr>
          <w:rFonts w:hint="eastAsia" w:ascii="宋体" w:hAnsi="宋体" w:eastAsia="宋体" w:cs="宋体"/>
          <w:color w:val="auto"/>
          <w:sz w:val="21"/>
          <w:szCs w:val="21"/>
        </w:rPr>
        <w:t>与企业的安全</w:t>
      </w:r>
      <w:r>
        <w:rPr>
          <w:rFonts w:ascii="宋体" w:hAnsi="宋体" w:eastAsia="宋体"/>
          <w:color w:val="auto"/>
          <w:sz w:val="21"/>
          <w:szCs w:val="21"/>
        </w:rPr>
        <w:t>绩效</w:t>
      </w:r>
      <w:r>
        <w:rPr>
          <w:rFonts w:hint="eastAsia" w:ascii="宋体" w:hAnsi="宋体" w:eastAsia="宋体"/>
          <w:color w:val="auto"/>
          <w:sz w:val="21"/>
          <w:szCs w:val="21"/>
        </w:rPr>
        <w:t>相关联</w:t>
      </w:r>
      <w:r>
        <w:rPr>
          <w:rFonts w:ascii="宋体" w:hAnsi="宋体" w:eastAsia="宋体"/>
          <w:color w:val="auto"/>
          <w:sz w:val="21"/>
          <w:szCs w:val="21"/>
        </w:rPr>
        <w:t>或受其影响的团体或个人。</w:t>
      </w:r>
    </w:p>
    <w:p>
      <w:pPr>
        <w:pStyle w:val="16"/>
        <w:rPr>
          <w:rFonts w:ascii="宋体" w:hAnsi="宋体" w:eastAsia="宋体"/>
          <w:color w:val="auto"/>
          <w:sz w:val="21"/>
          <w:szCs w:val="21"/>
        </w:rPr>
      </w:pPr>
      <w:r>
        <w:rPr>
          <w:rFonts w:hint="eastAsia" w:ascii="宋体" w:hAnsi="宋体" w:eastAsia="宋体"/>
          <w:color w:val="auto"/>
          <w:sz w:val="21"/>
          <w:szCs w:val="21"/>
        </w:rPr>
        <w:t>3.6</w:t>
      </w:r>
    </w:p>
    <w:p>
      <w:pPr>
        <w:ind w:firstLine="420" w:firstLineChars="200"/>
        <w:rPr>
          <w:rFonts w:ascii="黑体" w:hAnsi="宋体" w:eastAsia="黑体"/>
        </w:rPr>
      </w:pPr>
      <w:r>
        <w:rPr>
          <w:rFonts w:hint="eastAsia" w:ascii="黑体" w:hAnsi="宋体" w:eastAsia="黑体"/>
        </w:rPr>
        <w:t xml:space="preserve">资源 </w:t>
      </w:r>
      <w:r>
        <w:rPr>
          <w:rFonts w:ascii="黑体" w:hAnsi="宋体" w:eastAsia="黑体"/>
        </w:rPr>
        <w:t>resources</w:t>
      </w:r>
    </w:p>
    <w:p>
      <w:pPr>
        <w:pStyle w:val="16"/>
        <w:ind w:firstLine="420" w:firstLineChars="200"/>
        <w:rPr>
          <w:rFonts w:ascii="宋体" w:hAnsi="宋体" w:eastAsia="宋体"/>
          <w:color w:val="auto"/>
          <w:sz w:val="21"/>
          <w:szCs w:val="21"/>
        </w:rPr>
      </w:pPr>
      <w:r>
        <w:rPr>
          <w:rFonts w:hint="eastAsia" w:ascii="宋体" w:hAnsi="宋体" w:eastAsia="宋体"/>
          <w:color w:val="auto"/>
          <w:sz w:val="21"/>
          <w:szCs w:val="21"/>
        </w:rPr>
        <w:t>实施安全生产标准化所需的人员、资金、设施、材料、技术和方法等。</w:t>
      </w:r>
    </w:p>
    <w:p>
      <w:pPr>
        <w:adjustRightInd w:val="0"/>
        <w:snapToGrid w:val="0"/>
        <w:rPr>
          <w:rFonts w:ascii="宋体" w:hAnsi="宋体"/>
        </w:rPr>
      </w:pPr>
      <w:r>
        <w:rPr>
          <w:rFonts w:hint="eastAsia" w:ascii="宋体" w:hAnsi="宋体"/>
        </w:rPr>
        <w:t>3.7</w:t>
      </w:r>
    </w:p>
    <w:p>
      <w:pPr>
        <w:pStyle w:val="4"/>
        <w:ind w:firstLine="420" w:firstLineChars="200"/>
        <w:rPr>
          <w:rFonts w:ascii="黑体" w:hAnsi="宋体" w:eastAsia="黑体"/>
        </w:rPr>
      </w:pPr>
      <w:r>
        <w:rPr>
          <w:rFonts w:hint="eastAsia" w:ascii="黑体" w:hAnsi="宋体" w:eastAsia="黑体"/>
        </w:rPr>
        <w:t>联锁机构 interlocking device</w:t>
      </w:r>
    </w:p>
    <w:p>
      <w:pPr>
        <w:adjustRightInd w:val="0"/>
        <w:snapToGrid w:val="0"/>
        <w:ind w:firstLine="420" w:firstLineChars="200"/>
        <w:rPr>
          <w:rFonts w:ascii="宋体" w:hAnsi="宋体"/>
        </w:rPr>
      </w:pPr>
      <w:r>
        <w:rPr>
          <w:rFonts w:hint="eastAsia" w:ascii="宋体" w:hAnsi="宋体"/>
        </w:rPr>
        <w:t>在几个开关电器或部件之间，为保证开关电器或其部件按规定的次序动作或防止误动作而设计的机械连接机构。</w:t>
      </w:r>
    </w:p>
    <w:p>
      <w:pPr>
        <w:adjustRightInd w:val="0"/>
        <w:snapToGrid w:val="0"/>
        <w:rPr>
          <w:rFonts w:ascii="宋体" w:hAnsi="宋体"/>
        </w:rPr>
      </w:pPr>
      <w:r>
        <w:rPr>
          <w:rFonts w:hint="eastAsia" w:ascii="宋体" w:hAnsi="宋体"/>
        </w:rPr>
        <w:t>3.8</w:t>
      </w:r>
    </w:p>
    <w:p>
      <w:pPr>
        <w:autoSpaceDE w:val="0"/>
        <w:autoSpaceDN w:val="0"/>
        <w:adjustRightInd w:val="0"/>
        <w:ind w:firstLine="420" w:firstLineChars="200"/>
        <w:jc w:val="left"/>
        <w:rPr>
          <w:rFonts w:ascii="黑体" w:hAnsi="宋体" w:eastAsia="黑体" w:cs="TimesNewRomanPSMT"/>
          <w:kern w:val="0"/>
        </w:rPr>
      </w:pPr>
      <w:r>
        <w:rPr>
          <w:rFonts w:hint="eastAsia" w:ascii="黑体" w:hAnsi="宋体" w:eastAsia="黑体" w:cs="宋体"/>
          <w:kern w:val="0"/>
        </w:rPr>
        <w:t xml:space="preserve">防火间距 </w:t>
      </w:r>
      <w:r>
        <w:rPr>
          <w:rFonts w:hint="eastAsia" w:ascii="黑体" w:hAnsi="宋体" w:eastAsia="黑体" w:cs="TimesNewRomanPSMT"/>
          <w:kern w:val="0"/>
        </w:rPr>
        <w:t>Fire separation distance</w:t>
      </w:r>
    </w:p>
    <w:p>
      <w:pPr>
        <w:autoSpaceDE w:val="0"/>
        <w:autoSpaceDN w:val="0"/>
        <w:adjustRightInd w:val="0"/>
        <w:ind w:firstLine="420" w:firstLineChars="200"/>
        <w:jc w:val="left"/>
        <w:rPr>
          <w:rFonts w:ascii="宋体" w:cs="宋体"/>
          <w:kern w:val="0"/>
          <w:sz w:val="20"/>
          <w:szCs w:val="20"/>
        </w:rPr>
      </w:pPr>
      <w:r>
        <w:rPr>
          <w:rFonts w:hint="eastAsia" w:ascii="宋体" w:hAnsi="宋体" w:cs="宋体"/>
          <w:kern w:val="0"/>
        </w:rPr>
        <w:t>防止着火建筑的辐射热在一定时间内引燃相邻建筑，且便于消防扑救的间隔距离。</w:t>
      </w:r>
    </w:p>
    <w:p>
      <w:pPr>
        <w:adjustRightInd w:val="0"/>
        <w:snapToGrid w:val="0"/>
        <w:rPr>
          <w:rFonts w:ascii="宋体" w:hAnsi="宋体"/>
        </w:rPr>
      </w:pPr>
      <w:r>
        <w:rPr>
          <w:rFonts w:hint="eastAsia" w:ascii="宋体" w:hAnsi="宋体"/>
        </w:rPr>
        <w:t>3.9</w:t>
      </w:r>
    </w:p>
    <w:p>
      <w:pPr>
        <w:ind w:firstLine="432"/>
        <w:rPr>
          <w:rFonts w:ascii="黑体" w:hAnsi="宋体" w:eastAsia="黑体"/>
        </w:rPr>
      </w:pPr>
      <w:r>
        <w:rPr>
          <w:rFonts w:hint="eastAsia" w:ascii="黑体" w:hAnsi="宋体" w:eastAsia="黑体"/>
        </w:rPr>
        <w:t>安全栓 safety pin</w:t>
      </w:r>
    </w:p>
    <w:p>
      <w:pPr>
        <w:adjustRightInd w:val="0"/>
        <w:snapToGrid w:val="0"/>
        <w:ind w:firstLine="420" w:firstLineChars="200"/>
        <w:rPr>
          <w:rFonts w:ascii="宋体" w:hAnsi="宋体"/>
        </w:rPr>
      </w:pPr>
      <w:r>
        <w:rPr>
          <w:rFonts w:hint="eastAsia" w:ascii="宋体" w:hAnsi="宋体"/>
        </w:rPr>
        <w:t>在机器进行模具调整或维修时，放在上下模具或工作部件底面与工作台板之间，用以防止工作部件意外移动而出现危险的一种支柱。</w:t>
      </w:r>
    </w:p>
    <w:p>
      <w:pPr>
        <w:adjustRightInd w:val="0"/>
        <w:snapToGrid w:val="0"/>
        <w:rPr>
          <w:rFonts w:ascii="宋体" w:hAnsi="宋体"/>
        </w:rPr>
      </w:pPr>
      <w:r>
        <w:rPr>
          <w:rFonts w:hint="eastAsia" w:ascii="宋体" w:hAnsi="宋体"/>
        </w:rPr>
        <w:t>3.10</w:t>
      </w:r>
    </w:p>
    <w:p>
      <w:pPr>
        <w:adjustRightInd w:val="0"/>
        <w:snapToGrid w:val="0"/>
        <w:ind w:firstLine="420" w:firstLineChars="200"/>
        <w:rPr>
          <w:rFonts w:ascii="黑体" w:hAnsi="宋体" w:eastAsia="黑体"/>
        </w:rPr>
      </w:pPr>
      <w:r>
        <w:rPr>
          <w:rFonts w:hint="eastAsia" w:ascii="黑体" w:hAnsi="宋体" w:eastAsia="黑体"/>
        </w:rPr>
        <w:t>能量锁定装置 energy locking device</w:t>
      </w:r>
    </w:p>
    <w:p>
      <w:pPr>
        <w:ind w:firstLine="452" w:firstLineChars="200"/>
        <w:rPr>
          <w:rFonts w:ascii="Arial" w:hAnsi="Arial" w:cs="Arial"/>
          <w:spacing w:val="8"/>
          <w:kern w:val="0"/>
        </w:rPr>
      </w:pPr>
      <w:r>
        <w:rPr>
          <w:rFonts w:hint="eastAsia" w:ascii="Arial" w:hAnsi="Arial" w:cs="Arial"/>
          <w:spacing w:val="8"/>
        </w:rPr>
        <w:t>采取</w:t>
      </w:r>
      <w:r>
        <w:rPr>
          <w:rFonts w:ascii="Arial" w:hAnsi="Arial" w:cs="Arial"/>
          <w:spacing w:val="8"/>
        </w:rPr>
        <w:t>套特定的工具</w:t>
      </w:r>
      <w:r>
        <w:rPr>
          <w:rFonts w:hint="eastAsia" w:ascii="Arial" w:hAnsi="Arial" w:cs="Arial"/>
          <w:spacing w:val="8"/>
        </w:rPr>
        <w:t>（</w:t>
      </w:r>
      <w:r>
        <w:rPr>
          <w:rFonts w:ascii="Arial" w:hAnsi="Arial" w:cs="Arial"/>
          <w:spacing w:val="8"/>
        </w:rPr>
        <w:t>包括钥匙、锁、红色标签</w:t>
      </w:r>
      <w:r>
        <w:rPr>
          <w:rFonts w:hint="eastAsia" w:ascii="Arial" w:hAnsi="Arial" w:cs="Arial"/>
          <w:spacing w:val="8"/>
        </w:rPr>
        <w:t>等）对能量控制系统进行锁定，确保</w:t>
      </w:r>
      <w:r>
        <w:rPr>
          <w:rFonts w:ascii="Arial" w:hAnsi="Arial" w:cs="Arial"/>
          <w:spacing w:val="8"/>
          <w:kern w:val="0"/>
        </w:rPr>
        <w:t>关闭、切断</w:t>
      </w:r>
      <w:r>
        <w:rPr>
          <w:rFonts w:hint="eastAsia" w:ascii="Arial" w:hAnsi="Arial" w:cs="Arial"/>
          <w:spacing w:val="8"/>
          <w:kern w:val="0"/>
        </w:rPr>
        <w:t>设备设施的动力或能量</w:t>
      </w:r>
      <w:r>
        <w:rPr>
          <w:rFonts w:ascii="Arial" w:hAnsi="Arial" w:cs="Arial"/>
          <w:spacing w:val="8"/>
          <w:kern w:val="0"/>
        </w:rPr>
        <w:t>。</w:t>
      </w:r>
    </w:p>
    <w:p>
      <w:pPr>
        <w:rPr>
          <w:rFonts w:ascii="宋体" w:hAnsi="宋体" w:cs="Arial"/>
          <w:spacing w:val="8"/>
          <w:kern w:val="0"/>
        </w:rPr>
      </w:pPr>
      <w:r>
        <w:rPr>
          <w:rFonts w:hint="eastAsia" w:ascii="宋体" w:hAnsi="宋体" w:cs="Arial"/>
          <w:spacing w:val="8"/>
          <w:kern w:val="0"/>
        </w:rPr>
        <w:t>3.11</w:t>
      </w:r>
    </w:p>
    <w:p>
      <w:pPr>
        <w:ind w:firstLine="420" w:firstLineChars="200"/>
        <w:rPr>
          <w:rFonts w:ascii="黑体" w:hAnsi="宋体" w:eastAsia="黑体"/>
        </w:rPr>
      </w:pPr>
      <w:r>
        <w:rPr>
          <w:rFonts w:hint="eastAsia" w:ascii="黑体" w:hAnsi="宋体" w:eastAsia="黑体"/>
        </w:rPr>
        <w:t>自有专用机械设备 Own special machinery equipment</w:t>
      </w:r>
    </w:p>
    <w:p>
      <w:pPr>
        <w:ind w:firstLine="452" w:firstLineChars="200"/>
        <w:rPr>
          <w:rFonts w:ascii="宋体" w:hAnsi="宋体" w:cs="Arial"/>
          <w:spacing w:val="8"/>
          <w:kern w:val="0"/>
        </w:rPr>
      </w:pPr>
      <w:r>
        <w:rPr>
          <w:rFonts w:hint="eastAsia" w:ascii="宋体" w:hAnsi="宋体" w:cs="Arial"/>
          <w:spacing w:val="8"/>
        </w:rPr>
        <w:t>企业（或机械制造中小类行业的企业）所特有的，本标准4.2中未涵盖的，且安全风险较大的专用机械设备设施。</w:t>
      </w:r>
    </w:p>
    <w:p>
      <w:pPr>
        <w:autoSpaceDE w:val="0"/>
        <w:autoSpaceDN w:val="0"/>
        <w:adjustRightInd w:val="0"/>
        <w:jc w:val="left"/>
        <w:rPr>
          <w:rFonts w:ascii="宋体" w:hAnsi="宋体" w:cs="黑体"/>
          <w:kern w:val="0"/>
        </w:rPr>
      </w:pPr>
      <w:r>
        <w:rPr>
          <w:rFonts w:hint="eastAsia" w:ascii="宋体" w:hAnsi="宋体" w:cs="黑体"/>
          <w:kern w:val="0"/>
        </w:rPr>
        <w:t>3.12</w:t>
      </w:r>
    </w:p>
    <w:p>
      <w:pPr>
        <w:adjustRightInd w:val="0"/>
        <w:snapToGrid w:val="0"/>
        <w:ind w:firstLine="420" w:firstLineChars="200"/>
        <w:rPr>
          <w:rFonts w:ascii="黑体" w:hAnsi="宋体" w:eastAsia="黑体" w:cs="宋体"/>
        </w:rPr>
      </w:pPr>
      <w:bookmarkStart w:id="16" w:name="1"/>
      <w:bookmarkEnd w:id="16"/>
      <w:r>
        <w:rPr>
          <w:rFonts w:hint="eastAsia" w:ascii="黑体" w:hAnsi="宋体" w:eastAsia="黑体" w:cs="宋体"/>
        </w:rPr>
        <w:t>汇流排 bus</w:t>
      </w:r>
    </w:p>
    <w:p>
      <w:pPr>
        <w:autoSpaceDE w:val="0"/>
        <w:autoSpaceDN w:val="0"/>
        <w:adjustRightInd w:val="0"/>
        <w:ind w:firstLine="420" w:firstLineChars="200"/>
        <w:jc w:val="left"/>
        <w:rPr>
          <w:rFonts w:ascii="黑体" w:hAnsi="宋体" w:eastAsia="黑体" w:cs="Arial"/>
          <w:spacing w:val="5"/>
        </w:rPr>
      </w:pPr>
      <w:r>
        <w:rPr>
          <w:rFonts w:hint="eastAsia" w:ascii="宋体" w:hAnsi="宋体" w:cs="宋体"/>
        </w:rPr>
        <w:t>用气瓶组集中供气，通过管道输送至使用岗位的装置。</w:t>
      </w:r>
    </w:p>
    <w:p>
      <w:pPr>
        <w:adjustRightInd w:val="0"/>
        <w:snapToGrid w:val="0"/>
        <w:rPr>
          <w:rFonts w:ascii="宋体" w:hAnsi="宋体"/>
        </w:rPr>
      </w:pPr>
      <w:r>
        <w:rPr>
          <w:rFonts w:hint="eastAsia" w:ascii="宋体" w:hAnsi="宋体"/>
        </w:rPr>
        <w:t>3.13</w:t>
      </w:r>
    </w:p>
    <w:p>
      <w:pPr>
        <w:adjustRightInd w:val="0"/>
        <w:snapToGrid w:val="0"/>
        <w:ind w:firstLine="420" w:firstLineChars="200"/>
        <w:rPr>
          <w:rFonts w:ascii="黑体" w:hAnsi="宋体" w:eastAsia="黑体"/>
        </w:rPr>
      </w:pPr>
      <w:r>
        <w:rPr>
          <w:rFonts w:hint="eastAsia" w:ascii="黑体" w:hAnsi="宋体" w:eastAsia="黑体"/>
        </w:rPr>
        <w:t xml:space="preserve">防火墙 </w:t>
      </w:r>
      <w:r>
        <w:rPr>
          <w:rFonts w:ascii="黑体" w:hAnsi="黑体" w:eastAsia="黑体" w:cs="宋体"/>
          <w:kern w:val="0"/>
        </w:rPr>
        <w:t>fire stopping</w:t>
      </w:r>
    </w:p>
    <w:p>
      <w:pPr>
        <w:autoSpaceDE w:val="0"/>
        <w:autoSpaceDN w:val="0"/>
        <w:adjustRightInd w:val="0"/>
        <w:ind w:firstLine="420" w:firstLineChars="200"/>
        <w:jc w:val="left"/>
        <w:rPr>
          <w:rFonts w:ascii="宋体" w:hAnsi="宋体"/>
        </w:rPr>
      </w:pPr>
      <w:r>
        <w:rPr>
          <w:rFonts w:ascii="宋体" w:hAnsi="宋体" w:cs="宋体"/>
        </w:rPr>
        <w:t>为封闭火区而砌筑的隔墙</w:t>
      </w:r>
      <w:r>
        <w:rPr>
          <w:rFonts w:hint="eastAsia" w:ascii="宋体" w:hAnsi="宋体" w:cs="宋体"/>
        </w:rPr>
        <w:t>。</w:t>
      </w:r>
    </w:p>
    <w:p>
      <w:pPr>
        <w:rPr>
          <w:rFonts w:ascii="宋体" w:hAnsi="宋体"/>
        </w:rPr>
      </w:pPr>
      <w:r>
        <w:rPr>
          <w:rFonts w:hint="eastAsia" w:ascii="宋体" w:hAnsi="宋体"/>
        </w:rPr>
        <w:t>3.14</w:t>
      </w:r>
    </w:p>
    <w:p>
      <w:pPr>
        <w:ind w:firstLine="420" w:firstLineChars="200"/>
        <w:rPr>
          <w:rFonts w:ascii="黑体" w:hAnsi="宋体" w:eastAsia="黑体"/>
        </w:rPr>
      </w:pPr>
      <w:r>
        <w:rPr>
          <w:rFonts w:hint="eastAsia" w:ascii="黑体" w:hAnsi="宋体" w:eastAsia="黑体"/>
        </w:rPr>
        <w:t>TN系统 TN system</w:t>
      </w:r>
    </w:p>
    <w:p>
      <w:pPr>
        <w:ind w:firstLine="420" w:firstLineChars="200"/>
        <w:rPr>
          <w:rFonts w:ascii="宋体" w:hAnsi="宋体"/>
        </w:rPr>
      </w:pPr>
      <w:r>
        <w:rPr>
          <w:rFonts w:hint="eastAsia" w:ascii="宋体" w:hAnsi="宋体"/>
        </w:rPr>
        <w:t>电源系统有一点直接接地，负载设备的外露导电部分通过保护导体连接到此接地点的系统。</w:t>
      </w:r>
    </w:p>
    <w:p>
      <w:pPr>
        <w:rPr>
          <w:rFonts w:ascii="宋体" w:hAnsi="宋体" w:cs="宋体"/>
          <w:kern w:val="0"/>
        </w:rPr>
      </w:pPr>
      <w:r>
        <w:rPr>
          <w:rFonts w:hint="eastAsia" w:ascii="宋体" w:hAnsi="宋体" w:cs="宋体"/>
          <w:kern w:val="0"/>
        </w:rPr>
        <w:t>3.15</w:t>
      </w:r>
    </w:p>
    <w:p>
      <w:pPr>
        <w:ind w:firstLine="420" w:firstLineChars="200"/>
        <w:rPr>
          <w:rFonts w:ascii="黑体" w:hAnsi="黑体" w:eastAsia="黑体" w:cs="宋体"/>
          <w:kern w:val="0"/>
        </w:rPr>
      </w:pPr>
      <w:r>
        <w:rPr>
          <w:rFonts w:hint="eastAsia" w:ascii="黑体" w:hAnsi="黑体" w:eastAsia="黑体" w:cs="宋体"/>
          <w:kern w:val="0"/>
        </w:rPr>
        <w:t xml:space="preserve">卫生防护距离 </w:t>
      </w:r>
      <w:r>
        <w:rPr>
          <w:rFonts w:hint="eastAsia" w:ascii="黑体" w:hAnsi="黑体" w:eastAsia="黑体" w:cs="Arial"/>
        </w:rPr>
        <w:t>h</w:t>
      </w:r>
      <w:r>
        <w:rPr>
          <w:rFonts w:ascii="黑体" w:hAnsi="黑体" w:eastAsia="黑体" w:cs="Arial"/>
        </w:rPr>
        <w:t>ealth protection distance</w:t>
      </w:r>
    </w:p>
    <w:p>
      <w:pPr>
        <w:ind w:firstLine="420" w:firstLineChars="200"/>
        <w:rPr>
          <w:rFonts w:ascii="宋体" w:hAnsi="宋体"/>
        </w:rPr>
      </w:pPr>
      <w:r>
        <w:rPr>
          <w:rFonts w:ascii="宋体" w:hAnsi="宋体" w:cs="宋体"/>
          <w:kern w:val="0"/>
        </w:rPr>
        <w:t>卫生防护距离，系指产生有害因素的部门（车间或工段）的边界至居住区边界的最小距离。</w:t>
      </w:r>
    </w:p>
    <w:p>
      <w:pPr>
        <w:adjustRightInd w:val="0"/>
        <w:snapToGrid w:val="0"/>
        <w:rPr>
          <w:rFonts w:ascii="宋体" w:hAnsi="宋体"/>
          <w:kern w:val="0"/>
        </w:rPr>
      </w:pPr>
      <w:r>
        <w:rPr>
          <w:rFonts w:hint="eastAsia" w:ascii="宋体" w:hAnsi="宋体"/>
          <w:kern w:val="0"/>
        </w:rPr>
        <w:t>3.16</w:t>
      </w:r>
    </w:p>
    <w:p>
      <w:pPr>
        <w:adjustRightInd w:val="0"/>
        <w:snapToGrid w:val="0"/>
        <w:ind w:firstLine="420" w:firstLineChars="200"/>
        <w:rPr>
          <w:rFonts w:ascii="黑体" w:hAnsi="宋体" w:eastAsia="黑体"/>
          <w:kern w:val="0"/>
        </w:rPr>
      </w:pPr>
      <w:r>
        <w:rPr>
          <w:rFonts w:hint="eastAsia" w:ascii="黑体" w:hAnsi="宋体" w:eastAsia="黑体"/>
          <w:kern w:val="0"/>
        </w:rPr>
        <w:t>定置管理</w:t>
      </w:r>
      <w:r>
        <w:rPr>
          <w:rFonts w:hint="eastAsia" w:ascii="黑体" w:hAnsi="宋体" w:eastAsia="黑体"/>
        </w:rPr>
        <w:t xml:space="preserve"> </w:t>
      </w:r>
      <w:r>
        <w:rPr>
          <w:rFonts w:ascii="黑体" w:hAnsi="宋体" w:eastAsia="黑体"/>
        </w:rPr>
        <w:t>fixed location management</w:t>
      </w:r>
    </w:p>
    <w:p>
      <w:pPr>
        <w:adjustRightInd w:val="0"/>
        <w:snapToGrid w:val="0"/>
        <w:ind w:firstLine="452" w:firstLineChars="200"/>
        <w:rPr>
          <w:rFonts w:ascii="宋体" w:hAnsi="宋体" w:cs="Arial"/>
          <w:spacing w:val="8"/>
          <w:kern w:val="0"/>
        </w:rPr>
      </w:pPr>
      <w:r>
        <w:rPr>
          <w:rFonts w:ascii="宋体" w:hAnsi="宋体" w:cs="Arial"/>
          <w:spacing w:val="8"/>
          <w:kern w:val="0"/>
        </w:rPr>
        <w:t>定置管理是对生产现场中的人、物、场所三者之间的关系进行科学地分析研究，使之达到最佳结合状态的一门科学管理方法</w:t>
      </w:r>
      <w:r>
        <w:rPr>
          <w:rFonts w:hint="eastAsia" w:ascii="宋体" w:hAnsi="宋体" w:cs="Arial"/>
          <w:spacing w:val="8"/>
          <w:kern w:val="0"/>
        </w:rPr>
        <w:t>。</w:t>
      </w:r>
    </w:p>
    <w:p>
      <w:pPr>
        <w:adjustRightInd w:val="0"/>
        <w:snapToGrid w:val="0"/>
        <w:rPr>
          <w:rFonts w:ascii="宋体" w:hAnsi="宋体"/>
        </w:rPr>
      </w:pPr>
      <w:r>
        <w:rPr>
          <w:rFonts w:hint="eastAsia" w:ascii="宋体" w:hAnsi="宋体"/>
        </w:rPr>
        <w:t>3.17</w:t>
      </w:r>
    </w:p>
    <w:p>
      <w:pPr>
        <w:ind w:firstLine="420" w:firstLineChars="200"/>
        <w:rPr>
          <w:rFonts w:ascii="黑体" w:hAnsi="宋体" w:eastAsia="黑体"/>
        </w:rPr>
      </w:pPr>
      <w:bookmarkStart w:id="17" w:name="_Toc233788796"/>
      <w:r>
        <w:rPr>
          <w:rFonts w:hint="eastAsia" w:ascii="黑体" w:hAnsi="宋体" w:eastAsia="黑体"/>
        </w:rPr>
        <w:t>安全绩效</w:t>
      </w:r>
      <w:bookmarkEnd w:id="17"/>
      <w:r>
        <w:rPr>
          <w:rFonts w:hint="eastAsia" w:ascii="黑体" w:hAnsi="宋体" w:eastAsia="黑体"/>
        </w:rPr>
        <w:t xml:space="preserve"> </w:t>
      </w:r>
      <w:r>
        <w:rPr>
          <w:rFonts w:ascii="黑体" w:hAnsi="宋体" w:eastAsia="黑体"/>
        </w:rPr>
        <w:t>safe</w:t>
      </w:r>
      <w:r>
        <w:rPr>
          <w:rFonts w:hint="eastAsia" w:ascii="黑体" w:hAnsi="宋体" w:eastAsia="黑体"/>
        </w:rPr>
        <w:t>ty</w:t>
      </w:r>
      <w:r>
        <w:rPr>
          <w:rFonts w:ascii="黑体" w:hAnsi="宋体" w:eastAsia="黑体"/>
        </w:rPr>
        <w:t xml:space="preserve"> performance</w:t>
      </w:r>
    </w:p>
    <w:p>
      <w:pPr>
        <w:adjustRightInd w:val="0"/>
        <w:snapToGrid w:val="0"/>
        <w:ind w:firstLine="420" w:firstLineChars="200"/>
        <w:rPr>
          <w:rFonts w:ascii="宋体" w:hAnsi="宋体"/>
          <w:b/>
        </w:rPr>
      </w:pPr>
      <w:r>
        <w:rPr>
          <w:rFonts w:hint="eastAsia" w:ascii="宋体" w:hAnsi="宋体"/>
        </w:rPr>
        <w:t>根据安全生产目标，在安全生产工作方面取得的可测量结果。</w:t>
      </w:r>
    </w:p>
    <w:bookmarkEnd w:id="13"/>
    <w:p>
      <w:pPr>
        <w:pStyle w:val="2"/>
        <w:numPr>
          <w:ilvl w:val="0"/>
          <w:numId w:val="2"/>
        </w:numPr>
        <w:tabs>
          <w:tab w:val="left" w:pos="0"/>
        </w:tabs>
        <w:spacing w:beforeLines="100" w:afterLines="100" w:line="240" w:lineRule="auto"/>
        <w:ind w:left="0" w:firstLine="0"/>
        <w:rPr>
          <w:rFonts w:ascii="黑体" w:hAnsi="宋体" w:eastAsia="黑体"/>
          <w:b w:val="0"/>
          <w:bCs w:val="0"/>
          <w:sz w:val="21"/>
          <w:szCs w:val="21"/>
        </w:rPr>
      </w:pPr>
      <w:r>
        <w:rPr>
          <w:rFonts w:hint="eastAsia" w:ascii="黑体" w:hAnsi="宋体" w:eastAsia="黑体"/>
          <w:b w:val="0"/>
          <w:sz w:val="21"/>
          <w:szCs w:val="21"/>
        </w:rPr>
        <w:t>安全生产标准化基本要求</w:t>
      </w:r>
    </w:p>
    <w:p>
      <w:pPr>
        <w:adjustRightInd w:val="0"/>
        <w:snapToGrid w:val="0"/>
        <w:spacing w:beforeLines="100" w:afterLines="100"/>
        <w:rPr>
          <w:rFonts w:ascii="黑体" w:hAnsi="宋体" w:eastAsia="黑体"/>
          <w:b/>
        </w:rPr>
      </w:pPr>
      <w:bookmarkStart w:id="18" w:name="_Toc249680793"/>
      <w:bookmarkStart w:id="19" w:name="_Toc249669255"/>
      <w:r>
        <w:rPr>
          <w:rFonts w:hint="eastAsia" w:ascii="黑体" w:hAnsi="宋体" w:eastAsia="黑体"/>
        </w:rPr>
        <w:t>4.1  基础管理的基本要求</w:t>
      </w:r>
    </w:p>
    <w:p>
      <w:pPr>
        <w:adjustRightInd w:val="0"/>
        <w:snapToGrid w:val="0"/>
        <w:spacing w:beforeLines="50" w:afterLines="50"/>
        <w:rPr>
          <w:rFonts w:ascii="黑体" w:hAnsi="宋体" w:eastAsia="黑体"/>
        </w:rPr>
      </w:pPr>
      <w:r>
        <w:rPr>
          <w:rFonts w:hint="eastAsia" w:ascii="黑体" w:hAnsi="宋体" w:eastAsia="黑体"/>
        </w:rPr>
        <w:t>4.1.1 目标管理</w:t>
      </w:r>
    </w:p>
    <w:p>
      <w:pPr>
        <w:adjustRightInd w:val="0"/>
        <w:snapToGrid w:val="0"/>
        <w:rPr>
          <w:rFonts w:ascii="宋体" w:hAnsi="宋体" w:cs="宋体"/>
          <w:spacing w:val="1"/>
          <w:kern w:val="0"/>
        </w:rPr>
      </w:pPr>
      <w:r>
        <w:rPr>
          <w:rFonts w:hint="eastAsia" w:ascii="宋体" w:hAnsi="宋体"/>
        </w:rPr>
        <w:t xml:space="preserve">4.1.1.1 </w:t>
      </w:r>
      <w:r>
        <w:rPr>
          <w:rFonts w:hint="eastAsia" w:ascii="宋体" w:hAnsi="宋体" w:cs="宋体"/>
          <w:spacing w:val="1"/>
          <w:kern w:val="0"/>
        </w:rPr>
        <w:t>企业应依据法律、法规和其他要求，结合企业发展的实际，制订明确的、公开的、文件化的安全承诺，其内容应包括：</w:t>
      </w:r>
    </w:p>
    <w:p>
      <w:pPr>
        <w:adjustRightInd w:val="0"/>
        <w:snapToGrid w:val="0"/>
        <w:ind w:firstLine="424" w:firstLineChars="200"/>
        <w:rPr>
          <w:rFonts w:ascii="宋体" w:hAnsi="宋体"/>
        </w:rPr>
      </w:pPr>
      <w:r>
        <w:rPr>
          <w:rFonts w:hint="eastAsia" w:ascii="宋体" w:hAnsi="宋体" w:cs="宋体"/>
          <w:spacing w:val="1"/>
          <w:kern w:val="0"/>
        </w:rPr>
        <w:t>——</w:t>
      </w:r>
      <w:r>
        <w:rPr>
          <w:rFonts w:ascii="宋体" w:hAnsi="宋体"/>
        </w:rPr>
        <w:t>防止人身伤害与</w:t>
      </w:r>
      <w:r>
        <w:rPr>
          <w:rFonts w:hint="eastAsia" w:ascii="宋体" w:hAnsi="宋体"/>
        </w:rPr>
        <w:t>职业病、</w:t>
      </w:r>
      <w:r>
        <w:rPr>
          <w:rFonts w:ascii="宋体" w:hAnsi="宋体"/>
        </w:rPr>
        <w:t>持续改进职业安全健康管理与绩效的承诺；</w:t>
      </w:r>
    </w:p>
    <w:p>
      <w:pPr>
        <w:adjustRightInd w:val="0"/>
        <w:snapToGrid w:val="0"/>
        <w:ind w:firstLine="420" w:firstLineChars="200"/>
        <w:rPr>
          <w:rFonts w:ascii="宋体" w:hAnsi="宋体" w:cs="宋体"/>
          <w:spacing w:val="1"/>
          <w:kern w:val="0"/>
        </w:rPr>
      </w:pPr>
      <w:r>
        <w:rPr>
          <w:rFonts w:hint="eastAsia" w:ascii="宋体" w:hAnsi="宋体"/>
        </w:rPr>
        <w:t>——遵守与其职业安全健康危险源有关的适用法律、法规要求及应遵守其他要求的承</w:t>
      </w:r>
      <w:r>
        <w:rPr>
          <w:rFonts w:ascii="宋体" w:hAnsi="宋体"/>
        </w:rPr>
        <w:t>诺</w:t>
      </w:r>
      <w:r>
        <w:rPr>
          <w:rFonts w:hint="eastAsia" w:ascii="宋体" w:hAnsi="宋体"/>
        </w:rPr>
        <w:t>。</w:t>
      </w:r>
    </w:p>
    <w:p>
      <w:pPr>
        <w:adjustRightInd w:val="0"/>
        <w:snapToGrid w:val="0"/>
        <w:ind w:firstLine="424" w:firstLineChars="200"/>
        <w:rPr>
          <w:rFonts w:ascii="宋体" w:hAnsi="宋体" w:cs="宋体"/>
          <w:spacing w:val="1"/>
          <w:kern w:val="0"/>
        </w:rPr>
      </w:pPr>
      <w:r>
        <w:rPr>
          <w:rFonts w:hint="eastAsia" w:ascii="宋体" w:hAnsi="宋体" w:cs="宋体"/>
          <w:spacing w:val="1"/>
          <w:kern w:val="0"/>
        </w:rPr>
        <w:t>并确保安全承诺：</w:t>
      </w:r>
    </w:p>
    <w:p>
      <w:pPr>
        <w:adjustRightInd w:val="0"/>
        <w:snapToGrid w:val="0"/>
        <w:ind w:firstLine="420"/>
        <w:rPr>
          <w:rFonts w:ascii="宋体" w:hAnsi="宋体" w:cs="宋体"/>
          <w:spacing w:val="1"/>
          <w:kern w:val="0"/>
        </w:rPr>
      </w:pPr>
      <w:r>
        <w:rPr>
          <w:rFonts w:hint="eastAsia" w:ascii="宋体" w:hAnsi="宋体" w:cs="宋体"/>
          <w:spacing w:val="1"/>
          <w:kern w:val="0"/>
        </w:rPr>
        <w:t>——由企业主要负责人签发，并提供必需的资源；</w:t>
      </w:r>
    </w:p>
    <w:p>
      <w:pPr>
        <w:adjustRightInd w:val="0"/>
        <w:snapToGrid w:val="0"/>
        <w:ind w:firstLine="420"/>
        <w:rPr>
          <w:rFonts w:ascii="宋体" w:hAnsi="宋体" w:cs="宋体"/>
          <w:spacing w:val="1"/>
          <w:kern w:val="0"/>
        </w:rPr>
      </w:pPr>
      <w:r>
        <w:rPr>
          <w:rFonts w:hint="eastAsia" w:ascii="宋体" w:hAnsi="宋体" w:cs="宋体"/>
          <w:spacing w:val="1"/>
          <w:kern w:val="0"/>
        </w:rPr>
        <w:t>——传达到所有从业人员，并得到有效的贯彻和实施；</w:t>
      </w:r>
    </w:p>
    <w:p>
      <w:pPr>
        <w:adjustRightInd w:val="0"/>
        <w:snapToGrid w:val="0"/>
        <w:ind w:firstLine="420"/>
        <w:rPr>
          <w:rFonts w:ascii="宋体" w:hAnsi="宋体" w:cs="宋体"/>
          <w:spacing w:val="1"/>
          <w:kern w:val="0"/>
        </w:rPr>
      </w:pPr>
      <w:r>
        <w:rPr>
          <w:rFonts w:hint="eastAsia" w:ascii="宋体" w:hAnsi="宋体" w:cs="宋体"/>
          <w:spacing w:val="1"/>
          <w:kern w:val="0"/>
        </w:rPr>
        <w:t>——与企业安全发展规划和年度目标相一致；</w:t>
      </w:r>
    </w:p>
    <w:p>
      <w:pPr>
        <w:adjustRightInd w:val="0"/>
        <w:snapToGrid w:val="0"/>
        <w:ind w:firstLine="420"/>
        <w:rPr>
          <w:rFonts w:ascii="宋体" w:hAnsi="宋体" w:cs="宋体"/>
          <w:spacing w:val="1"/>
          <w:kern w:val="0"/>
        </w:rPr>
      </w:pPr>
      <w:r>
        <w:rPr>
          <w:rFonts w:hint="eastAsia" w:ascii="宋体" w:hAnsi="宋体" w:cs="宋体"/>
          <w:spacing w:val="1"/>
          <w:kern w:val="0"/>
        </w:rPr>
        <w:t>——定期进行评审。</w:t>
      </w:r>
    </w:p>
    <w:p>
      <w:pPr>
        <w:adjustRightInd w:val="0"/>
        <w:snapToGrid w:val="0"/>
        <w:rPr>
          <w:rFonts w:ascii="宋体" w:hAnsi="宋体"/>
        </w:rPr>
      </w:pPr>
      <w:r>
        <w:rPr>
          <w:rFonts w:hint="eastAsia" w:ascii="宋体" w:hAnsi="宋体" w:cs="宋体"/>
          <w:spacing w:val="1"/>
          <w:kern w:val="0"/>
        </w:rPr>
        <w:t>4.1.1.2 企业应根据安全承诺，制订职业安全健康的中长期发展规划。</w:t>
      </w:r>
    </w:p>
    <w:p>
      <w:pPr>
        <w:pStyle w:val="3"/>
        <w:adjustRightInd w:val="0"/>
        <w:snapToGrid w:val="0"/>
        <w:ind w:firstLine="0" w:firstLineChars="0"/>
        <w:rPr>
          <w:rFonts w:ascii="宋体" w:hAnsi="宋体" w:cs="宋体"/>
          <w:szCs w:val="21"/>
        </w:rPr>
      </w:pPr>
      <w:r>
        <w:rPr>
          <w:rFonts w:hint="eastAsia" w:ascii="宋体" w:hAnsi="宋体"/>
          <w:szCs w:val="21"/>
        </w:rPr>
        <w:t xml:space="preserve">4.1.1.3 </w:t>
      </w:r>
      <w:r>
        <w:rPr>
          <w:rFonts w:ascii="宋体" w:hAnsi="宋体" w:cs="宋体"/>
          <w:szCs w:val="21"/>
        </w:rPr>
        <w:t>企业应</w:t>
      </w:r>
      <w:r>
        <w:rPr>
          <w:rFonts w:hint="eastAsia" w:ascii="宋体" w:hAnsi="宋体" w:cs="宋体"/>
          <w:szCs w:val="21"/>
        </w:rPr>
        <w:t>针对其内部各有关职能和层次，建立</w:t>
      </w:r>
      <w:r>
        <w:rPr>
          <w:rFonts w:hint="eastAsia" w:ascii="宋体" w:hAnsi="宋体"/>
        </w:rPr>
        <w:t>文件化的</w:t>
      </w:r>
      <w:r>
        <w:rPr>
          <w:rFonts w:hint="eastAsia" w:ascii="宋体" w:hAnsi="宋体" w:cs="宋体"/>
          <w:spacing w:val="1"/>
          <w:kern w:val="0"/>
          <w:szCs w:val="21"/>
        </w:rPr>
        <w:t>年度</w:t>
      </w:r>
      <w:r>
        <w:rPr>
          <w:rFonts w:ascii="宋体" w:hAnsi="宋体" w:cs="宋体"/>
          <w:szCs w:val="21"/>
        </w:rPr>
        <w:t>安全生产</w:t>
      </w:r>
      <w:r>
        <w:rPr>
          <w:rFonts w:hint="eastAsia" w:ascii="宋体" w:hAnsi="宋体" w:cs="宋体"/>
          <w:szCs w:val="21"/>
        </w:rPr>
        <w:t>目标，目标应可测量、可操作，并应考虑</w:t>
      </w:r>
      <w:r>
        <w:rPr>
          <w:rFonts w:ascii="宋体" w:hAnsi="宋体" w:cs="宋体"/>
          <w:szCs w:val="21"/>
        </w:rPr>
        <w:t>：</w:t>
      </w:r>
    </w:p>
    <w:p>
      <w:pPr>
        <w:pStyle w:val="3"/>
        <w:adjustRightInd w:val="0"/>
        <w:snapToGrid w:val="0"/>
        <w:ind w:firstLineChars="0"/>
        <w:rPr>
          <w:rFonts w:ascii="宋体" w:hAnsi="宋体" w:cs="宋体"/>
          <w:szCs w:val="21"/>
        </w:rPr>
      </w:pPr>
      <w:r>
        <w:rPr>
          <w:rFonts w:ascii="宋体" w:hAnsi="宋体" w:cs="宋体"/>
          <w:szCs w:val="21"/>
        </w:rPr>
        <w:t>——与</w:t>
      </w:r>
      <w:r>
        <w:rPr>
          <w:rFonts w:hint="eastAsia" w:ascii="宋体" w:hAnsi="宋体" w:cs="宋体"/>
          <w:szCs w:val="21"/>
        </w:rPr>
        <w:t>安全承诺、职业安全健康的中长期发展规划</w:t>
      </w:r>
      <w:r>
        <w:rPr>
          <w:rFonts w:ascii="宋体" w:hAnsi="宋体" w:cs="宋体"/>
          <w:szCs w:val="21"/>
        </w:rPr>
        <w:t>一致；</w:t>
      </w:r>
    </w:p>
    <w:p>
      <w:pPr>
        <w:pStyle w:val="3"/>
        <w:adjustRightInd w:val="0"/>
        <w:snapToGrid w:val="0"/>
        <w:ind w:firstLineChars="0"/>
        <w:rPr>
          <w:rFonts w:ascii="宋体" w:hAnsi="宋体" w:cs="宋体"/>
          <w:szCs w:val="21"/>
        </w:rPr>
      </w:pPr>
      <w:r>
        <w:rPr>
          <w:rFonts w:ascii="宋体" w:hAnsi="宋体" w:cs="宋体"/>
          <w:szCs w:val="21"/>
        </w:rPr>
        <w:t>——</w:t>
      </w:r>
      <w:r>
        <w:rPr>
          <w:rFonts w:hint="eastAsia" w:ascii="宋体" w:hAnsi="宋体" w:cs="宋体"/>
          <w:szCs w:val="21"/>
        </w:rPr>
        <w:t>危险源和风险；</w:t>
      </w:r>
    </w:p>
    <w:p>
      <w:pPr>
        <w:pStyle w:val="3"/>
        <w:adjustRightInd w:val="0"/>
        <w:snapToGrid w:val="0"/>
        <w:ind w:firstLineChars="0"/>
        <w:rPr>
          <w:rFonts w:ascii="宋体" w:hAnsi="宋体"/>
        </w:rPr>
      </w:pPr>
      <w:r>
        <w:rPr>
          <w:rFonts w:hint="eastAsia" w:ascii="宋体" w:hAnsi="宋体" w:cs="宋体"/>
          <w:szCs w:val="21"/>
        </w:rPr>
        <w:t>——</w:t>
      </w:r>
      <w:r>
        <w:rPr>
          <w:rFonts w:hint="eastAsia" w:ascii="宋体" w:hAnsi="宋体"/>
        </w:rPr>
        <w:t>财务、运行和经营要求，以及相关方（含从业人员）的意见；</w:t>
      </w:r>
    </w:p>
    <w:p>
      <w:pPr>
        <w:pStyle w:val="3"/>
        <w:adjustRightInd w:val="0"/>
        <w:snapToGrid w:val="0"/>
        <w:ind w:firstLineChars="0"/>
        <w:rPr>
          <w:rFonts w:ascii="宋体" w:hAnsi="宋体" w:cs="宋体"/>
          <w:szCs w:val="21"/>
        </w:rPr>
      </w:pPr>
      <w:r>
        <w:rPr>
          <w:rFonts w:hint="eastAsia" w:ascii="宋体" w:hAnsi="宋体" w:cs="宋体"/>
          <w:szCs w:val="21"/>
        </w:rPr>
        <w:t>——可选择的技术方案</w:t>
      </w:r>
      <w:r>
        <w:rPr>
          <w:rFonts w:hint="eastAsia" w:ascii="宋体" w:hAnsi="宋体"/>
        </w:rPr>
        <w:t>。</w:t>
      </w:r>
    </w:p>
    <w:p>
      <w:pPr>
        <w:pStyle w:val="3"/>
        <w:adjustRightInd w:val="0"/>
        <w:snapToGrid w:val="0"/>
        <w:ind w:firstLineChars="0"/>
        <w:rPr>
          <w:rFonts w:ascii="宋体" w:hAnsi="宋体" w:cs="宋体"/>
          <w:szCs w:val="21"/>
        </w:rPr>
      </w:pPr>
      <w:r>
        <w:rPr>
          <w:rFonts w:hint="eastAsia" w:ascii="宋体" w:hAnsi="宋体" w:cs="宋体"/>
          <w:szCs w:val="21"/>
        </w:rPr>
        <w:t>安全生产目标应逐级分解，落实到企业内基层生产经营单位。</w:t>
      </w:r>
    </w:p>
    <w:p>
      <w:pPr>
        <w:pStyle w:val="3"/>
        <w:adjustRightInd w:val="0"/>
        <w:snapToGrid w:val="0"/>
        <w:ind w:firstLine="0" w:firstLineChars="0"/>
        <w:rPr>
          <w:rFonts w:ascii="宋体" w:hAnsi="宋体" w:cs="宋体"/>
          <w:spacing w:val="1"/>
          <w:kern w:val="0"/>
          <w:szCs w:val="21"/>
        </w:rPr>
      </w:pPr>
      <w:r>
        <w:rPr>
          <w:rFonts w:hint="eastAsia" w:ascii="宋体" w:hAnsi="宋体"/>
          <w:szCs w:val="21"/>
        </w:rPr>
        <w:t>4.1.1.4 企业应依据安全生产目标，</w:t>
      </w:r>
      <w:r>
        <w:rPr>
          <w:rFonts w:hint="eastAsia" w:ascii="宋体" w:hAnsi="宋体" w:cs="宋体"/>
          <w:szCs w:val="21"/>
        </w:rPr>
        <w:t>制定可行的安全技术措施计划确保</w:t>
      </w:r>
      <w:r>
        <w:rPr>
          <w:rFonts w:ascii="宋体" w:hAnsi="宋体" w:cs="宋体"/>
          <w:szCs w:val="21"/>
        </w:rPr>
        <w:t>目标的完成</w:t>
      </w:r>
      <w:r>
        <w:rPr>
          <w:rFonts w:hint="eastAsia" w:ascii="宋体" w:hAnsi="宋体" w:cs="宋体"/>
          <w:szCs w:val="21"/>
        </w:rPr>
        <w:t>。并定期对目标和安全技术措施计划的实施情况</w:t>
      </w:r>
      <w:r>
        <w:rPr>
          <w:rFonts w:ascii="宋体" w:hAnsi="宋体" w:cs="宋体"/>
          <w:szCs w:val="21"/>
        </w:rPr>
        <w:t>进行</w:t>
      </w:r>
      <w:r>
        <w:rPr>
          <w:rFonts w:hint="eastAsia" w:ascii="宋体" w:hAnsi="宋体" w:cs="宋体"/>
          <w:szCs w:val="21"/>
        </w:rPr>
        <w:t>检查、考核或</w:t>
      </w:r>
      <w:r>
        <w:rPr>
          <w:rFonts w:ascii="宋体" w:hAnsi="宋体" w:cs="宋体"/>
          <w:szCs w:val="21"/>
        </w:rPr>
        <w:t>修订</w:t>
      </w:r>
      <w:r>
        <w:rPr>
          <w:rFonts w:hint="eastAsia" w:ascii="宋体" w:hAnsi="宋体" w:cs="宋体"/>
          <w:szCs w:val="21"/>
        </w:rPr>
        <w:t>。</w:t>
      </w:r>
    </w:p>
    <w:p>
      <w:pPr>
        <w:ind w:firstLine="420" w:firstLineChars="200"/>
        <w:outlineLvl w:val="1"/>
        <w:rPr>
          <w:rFonts w:ascii="宋体" w:hAnsi="宋体" w:cs="宋体"/>
          <w:spacing w:val="1"/>
          <w:kern w:val="0"/>
        </w:rPr>
      </w:pPr>
      <w:r>
        <w:rPr>
          <w:rFonts w:hint="eastAsia" w:ascii="宋体" w:hAnsi="宋体"/>
        </w:rPr>
        <w:t>企业应确保实现</w:t>
      </w:r>
      <w:r>
        <w:rPr>
          <w:rFonts w:hint="eastAsia" w:ascii="宋体" w:hAnsi="宋体" w:cs="宋体"/>
        </w:rPr>
        <w:t>安全技术措施计划和具备安全生产条件</w:t>
      </w:r>
      <w:r>
        <w:rPr>
          <w:rFonts w:hint="eastAsia" w:ascii="宋体" w:hAnsi="宋体"/>
        </w:rPr>
        <w:t>的资金</w:t>
      </w:r>
      <w:r>
        <w:rPr>
          <w:rFonts w:hint="eastAsia" w:ascii="宋体" w:hAnsi="宋体" w:cs="宋体"/>
          <w:spacing w:val="1"/>
          <w:kern w:val="0"/>
        </w:rPr>
        <w:t>投入，并列入企业资金使用计划。</w:t>
      </w:r>
    </w:p>
    <w:p>
      <w:pPr>
        <w:outlineLvl w:val="1"/>
        <w:rPr>
          <w:rFonts w:ascii="宋体" w:hAnsi="宋体" w:cs="宋体"/>
          <w:spacing w:val="1"/>
          <w:kern w:val="0"/>
        </w:rPr>
      </w:pPr>
      <w:r>
        <w:rPr>
          <w:rFonts w:hint="eastAsia" w:ascii="宋体" w:hAnsi="宋体" w:cs="宋体"/>
          <w:spacing w:val="1"/>
          <w:kern w:val="0"/>
        </w:rPr>
        <w:t>4.1.1.5 企业应建立目标，采取多种形式逐步形成全体从业人员所认同、共同遵守、带有本单位特点的企业安全文化。</w:t>
      </w:r>
    </w:p>
    <w:p>
      <w:pPr>
        <w:adjustRightInd w:val="0"/>
        <w:snapToGrid w:val="0"/>
        <w:spacing w:beforeLines="50" w:afterLines="50"/>
        <w:rPr>
          <w:rFonts w:ascii="黑体" w:hAnsi="宋体" w:eastAsia="黑体"/>
        </w:rPr>
      </w:pPr>
      <w:r>
        <w:rPr>
          <w:rFonts w:hint="eastAsia" w:ascii="黑体" w:hAnsi="宋体" w:eastAsia="黑体"/>
        </w:rPr>
        <w:t>4.1.2 危险源管理</w:t>
      </w:r>
    </w:p>
    <w:p>
      <w:pPr>
        <w:widowControl/>
        <w:adjustRightInd w:val="0"/>
        <w:snapToGrid w:val="0"/>
        <w:rPr>
          <w:rFonts w:ascii="宋体" w:hAnsi="宋体"/>
        </w:rPr>
      </w:pPr>
      <w:r>
        <w:rPr>
          <w:rFonts w:hint="eastAsia" w:ascii="宋体" w:hAnsi="宋体"/>
        </w:rPr>
        <w:t>4.1.2.</w:t>
      </w:r>
      <w:r>
        <w:rPr>
          <w:rFonts w:hint="eastAsia" w:ascii="宋体" w:hAnsi="宋体"/>
          <w:bCs/>
        </w:rPr>
        <w:t xml:space="preserve">1 </w:t>
      </w:r>
      <w:r>
        <w:rPr>
          <w:rFonts w:hint="eastAsia" w:ascii="宋体" w:hAnsi="宋体"/>
        </w:rPr>
        <w:t>企业应具有形成文件的危险源辨识、风险评价及其控制的方法或企业标准，以实现有效的持续改进。</w:t>
      </w:r>
    </w:p>
    <w:p>
      <w:pPr>
        <w:rPr>
          <w:rFonts w:ascii="宋体" w:hAnsi="宋体" w:cs="宋体"/>
        </w:rPr>
      </w:pPr>
      <w:r>
        <w:rPr>
          <w:rFonts w:hint="eastAsia" w:ascii="宋体" w:hAnsi="宋体"/>
        </w:rPr>
        <w:t>4.1.2.</w:t>
      </w:r>
      <w:r>
        <w:rPr>
          <w:rFonts w:hint="eastAsia" w:ascii="宋体" w:hAnsi="宋体"/>
          <w:bCs/>
        </w:rPr>
        <w:t xml:space="preserve">2 </w:t>
      </w:r>
      <w:r>
        <w:rPr>
          <w:rFonts w:ascii="宋体" w:hAnsi="宋体" w:cs="宋体"/>
        </w:rPr>
        <w:t>企业应</w:t>
      </w:r>
      <w:r>
        <w:rPr>
          <w:rFonts w:hint="eastAsia" w:ascii="宋体" w:hAnsi="宋体" w:cs="宋体"/>
        </w:rPr>
        <w:t>组织</w:t>
      </w:r>
      <w:r>
        <w:rPr>
          <w:rFonts w:ascii="宋体" w:hAnsi="宋体" w:cs="宋体"/>
        </w:rPr>
        <w:t>不同层面</w:t>
      </w:r>
      <w:r>
        <w:rPr>
          <w:rFonts w:hint="eastAsia" w:ascii="宋体" w:hAnsi="宋体" w:cs="宋体"/>
        </w:rPr>
        <w:t>的从业人员</w:t>
      </w:r>
      <w:r>
        <w:rPr>
          <w:rFonts w:ascii="宋体" w:hAnsi="宋体" w:cs="宋体"/>
        </w:rPr>
        <w:t>参与辨识各类危险源</w:t>
      </w:r>
      <w:r>
        <w:rPr>
          <w:rFonts w:hint="eastAsia" w:ascii="宋体" w:hAnsi="宋体" w:cs="宋体"/>
        </w:rPr>
        <w:t>。</w:t>
      </w:r>
    </w:p>
    <w:p>
      <w:pPr>
        <w:widowControl/>
        <w:adjustRightInd w:val="0"/>
        <w:snapToGrid w:val="0"/>
        <w:ind w:firstLine="420" w:firstLineChars="200"/>
        <w:rPr>
          <w:rFonts w:ascii="宋体" w:hAnsi="宋体" w:cs="宋体"/>
        </w:rPr>
      </w:pPr>
      <w:r>
        <w:rPr>
          <w:rFonts w:ascii="宋体" w:hAnsi="宋体" w:cs="宋体"/>
        </w:rPr>
        <w:t>危险源</w:t>
      </w:r>
      <w:r>
        <w:rPr>
          <w:rFonts w:hint="eastAsia" w:ascii="宋体" w:hAnsi="宋体" w:cs="宋体"/>
        </w:rPr>
        <w:t>的</w:t>
      </w:r>
      <w:r>
        <w:rPr>
          <w:rFonts w:ascii="宋体" w:hAnsi="宋体" w:cs="宋体"/>
        </w:rPr>
        <w:t>辨识</w:t>
      </w:r>
      <w:r>
        <w:rPr>
          <w:rFonts w:hint="eastAsia" w:ascii="宋体" w:hAnsi="宋体" w:cs="宋体"/>
        </w:rPr>
        <w:t>范围，</w:t>
      </w:r>
      <w:r>
        <w:rPr>
          <w:rFonts w:ascii="宋体" w:hAnsi="宋体" w:cs="宋体"/>
        </w:rPr>
        <w:t>应</w:t>
      </w:r>
      <w:r>
        <w:rPr>
          <w:rFonts w:hint="eastAsia" w:ascii="宋体" w:hAnsi="宋体" w:cs="宋体"/>
        </w:rPr>
        <w:t>包括企业</w:t>
      </w:r>
      <w:r>
        <w:rPr>
          <w:rFonts w:ascii="宋体" w:hAnsi="宋体" w:cs="宋体"/>
        </w:rPr>
        <w:t>所有的</w:t>
      </w:r>
      <w:r>
        <w:rPr>
          <w:rFonts w:hint="eastAsia" w:ascii="宋体" w:hAnsi="宋体" w:cs="宋体"/>
        </w:rPr>
        <w:t>生产经营</w:t>
      </w:r>
      <w:r>
        <w:rPr>
          <w:rFonts w:ascii="宋体" w:hAnsi="宋体" w:cs="宋体"/>
        </w:rPr>
        <w:t>活动</w:t>
      </w:r>
      <w:r>
        <w:rPr>
          <w:rFonts w:hint="eastAsia" w:ascii="宋体" w:hAnsi="宋体" w:cs="宋体"/>
        </w:rPr>
        <w:t>、</w:t>
      </w:r>
      <w:r>
        <w:rPr>
          <w:rFonts w:hint="eastAsia" w:ascii="宋体" w:hAnsi="宋体"/>
        </w:rPr>
        <w:t>基础设备设施和材料，</w:t>
      </w:r>
      <w:r>
        <w:rPr>
          <w:rFonts w:ascii="宋体" w:hAnsi="宋体"/>
        </w:rPr>
        <w:t>过程、装置、运行程序和工作组织的设计，</w:t>
      </w:r>
      <w:r>
        <w:rPr>
          <w:rFonts w:hint="eastAsia" w:ascii="宋体" w:hAnsi="宋体" w:cs="宋体"/>
        </w:rPr>
        <w:t>以及所有行政管辖区域。</w:t>
      </w:r>
    </w:p>
    <w:p>
      <w:pPr>
        <w:widowControl/>
        <w:adjustRightInd w:val="0"/>
        <w:snapToGrid w:val="0"/>
        <w:rPr>
          <w:rFonts w:ascii="宋体" w:hAnsi="宋体" w:cs="宋体"/>
        </w:rPr>
      </w:pPr>
      <w:r>
        <w:rPr>
          <w:rFonts w:hint="eastAsia" w:ascii="宋体" w:hAnsi="宋体"/>
        </w:rPr>
        <w:t>4.1.2.</w:t>
      </w:r>
      <w:r>
        <w:rPr>
          <w:rFonts w:hint="eastAsia" w:ascii="宋体" w:hAnsi="宋体"/>
          <w:bCs/>
        </w:rPr>
        <w:t>3 企业应对</w:t>
      </w:r>
      <w:r>
        <w:rPr>
          <w:rFonts w:ascii="宋体" w:hAnsi="宋体" w:cs="宋体"/>
        </w:rPr>
        <w:t>辨识</w:t>
      </w:r>
      <w:r>
        <w:rPr>
          <w:rFonts w:hint="eastAsia" w:ascii="宋体" w:hAnsi="宋体" w:cs="宋体"/>
        </w:rPr>
        <w:t>的</w:t>
      </w:r>
      <w:r>
        <w:rPr>
          <w:rFonts w:ascii="宋体" w:hAnsi="宋体" w:cs="宋体"/>
        </w:rPr>
        <w:t>危险源进行系统地风险评价，依据风险评价结果</w:t>
      </w:r>
      <w:r>
        <w:rPr>
          <w:rFonts w:hint="eastAsia" w:ascii="宋体" w:hAnsi="宋体" w:cs="宋体"/>
        </w:rPr>
        <w:t>，对危险源及其</w:t>
      </w:r>
      <w:r>
        <w:rPr>
          <w:rFonts w:ascii="宋体" w:hAnsi="宋体" w:cs="宋体"/>
        </w:rPr>
        <w:t>风险</w:t>
      </w:r>
      <w:r>
        <w:rPr>
          <w:rFonts w:hint="eastAsia" w:ascii="宋体" w:hAnsi="宋体" w:cs="宋体"/>
        </w:rPr>
        <w:t>进行</w:t>
      </w:r>
      <w:r>
        <w:rPr>
          <w:rFonts w:ascii="宋体" w:hAnsi="宋体" w:cs="宋体"/>
        </w:rPr>
        <w:t>分级管理。</w:t>
      </w:r>
    </w:p>
    <w:p>
      <w:pPr>
        <w:widowControl/>
        <w:adjustRightInd w:val="0"/>
        <w:snapToGrid w:val="0"/>
        <w:ind w:firstLine="420" w:firstLineChars="200"/>
        <w:rPr>
          <w:rFonts w:ascii="宋体" w:hAnsi="宋体" w:cs="宋体"/>
        </w:rPr>
      </w:pPr>
      <w:r>
        <w:rPr>
          <w:rFonts w:ascii="宋体" w:hAnsi="宋体"/>
        </w:rPr>
        <w:t>提供风险的确认、风险</w:t>
      </w:r>
      <w:r>
        <w:rPr>
          <w:rFonts w:hint="eastAsia" w:ascii="宋体" w:hAnsi="宋体"/>
        </w:rPr>
        <w:t>分级和确定的控制措施应</w:t>
      </w:r>
      <w:r>
        <w:rPr>
          <w:rFonts w:ascii="宋体" w:hAnsi="宋体"/>
        </w:rPr>
        <w:t>形成文件。</w:t>
      </w:r>
      <w:r>
        <w:rPr>
          <w:rFonts w:hint="eastAsia" w:ascii="宋体" w:hAnsi="宋体" w:cs="宋体"/>
        </w:rPr>
        <w:t>凡依据GB 18218和相关法规确定的重大危险源，应按照国家法定程序进行评估和申报。</w:t>
      </w:r>
    </w:p>
    <w:p>
      <w:pPr>
        <w:widowControl/>
        <w:adjustRightInd w:val="0"/>
        <w:snapToGrid w:val="0"/>
        <w:rPr>
          <w:rFonts w:ascii="宋体" w:hAnsi="宋体" w:cs="宋体"/>
        </w:rPr>
      </w:pPr>
      <w:r>
        <w:rPr>
          <w:rFonts w:hint="eastAsia" w:ascii="宋体" w:hAnsi="宋体"/>
        </w:rPr>
        <w:t>4.1.2.</w:t>
      </w:r>
      <w:r>
        <w:rPr>
          <w:rFonts w:hint="eastAsia" w:ascii="宋体" w:hAnsi="宋体" w:cs="宋体"/>
          <w:spacing w:val="1"/>
          <w:kern w:val="0"/>
        </w:rPr>
        <w:t xml:space="preserve">4 </w:t>
      </w:r>
      <w:r>
        <w:rPr>
          <w:rFonts w:ascii="宋体" w:hAnsi="宋体" w:cs="宋体"/>
        </w:rPr>
        <w:t>企业应根据危险源辨识与风险评价结果，制定相应的控制措施。</w:t>
      </w:r>
      <w:r>
        <w:rPr>
          <w:rFonts w:hint="eastAsia" w:ascii="宋体" w:hAnsi="宋体" w:cs="宋体"/>
        </w:rPr>
        <w:t>危险源</w:t>
      </w:r>
      <w:r>
        <w:rPr>
          <w:rFonts w:ascii="宋体" w:hAnsi="宋体" w:cs="宋体"/>
        </w:rPr>
        <w:t>控制措施的确定，应遵循下列原则：</w:t>
      </w:r>
    </w:p>
    <w:p>
      <w:pPr>
        <w:widowControl/>
        <w:adjustRightInd w:val="0"/>
        <w:snapToGrid w:val="0"/>
        <w:ind w:firstLine="420"/>
        <w:rPr>
          <w:rFonts w:ascii="宋体" w:hAnsi="宋体" w:cs="宋体"/>
        </w:rPr>
      </w:pPr>
      <w:r>
        <w:rPr>
          <w:rFonts w:ascii="宋体" w:hAnsi="宋体" w:cs="宋体"/>
        </w:rPr>
        <w:t>——消除；</w:t>
      </w:r>
    </w:p>
    <w:p>
      <w:pPr>
        <w:widowControl/>
        <w:adjustRightInd w:val="0"/>
        <w:snapToGrid w:val="0"/>
        <w:ind w:firstLine="420"/>
        <w:rPr>
          <w:rFonts w:ascii="宋体" w:hAnsi="宋体" w:cs="宋体"/>
        </w:rPr>
      </w:pPr>
      <w:r>
        <w:rPr>
          <w:rFonts w:ascii="宋体" w:hAnsi="宋体" w:cs="宋体"/>
        </w:rPr>
        <w:t>——替代；</w:t>
      </w:r>
    </w:p>
    <w:p>
      <w:pPr>
        <w:ind w:firstLine="420" w:firstLineChars="200"/>
        <w:rPr>
          <w:rFonts w:ascii="宋体" w:hAnsi="宋体"/>
        </w:rPr>
      </w:pPr>
      <w:r>
        <w:rPr>
          <w:rFonts w:hint="eastAsia" w:ascii="宋体" w:hAnsi="宋体"/>
        </w:rPr>
        <w:t>——</w:t>
      </w:r>
      <w:r>
        <w:rPr>
          <w:rFonts w:ascii="宋体" w:hAnsi="宋体"/>
        </w:rPr>
        <w:t>工程控制措施；</w:t>
      </w:r>
    </w:p>
    <w:p>
      <w:pPr>
        <w:rPr>
          <w:rFonts w:ascii="宋体" w:hAnsi="宋体"/>
        </w:rPr>
      </w:pPr>
      <w:r>
        <w:rPr>
          <w:rFonts w:ascii="宋体" w:hAnsi="宋体"/>
        </w:rPr>
        <w:t xml:space="preserve">    </w:t>
      </w:r>
      <w:r>
        <w:rPr>
          <w:rFonts w:hint="eastAsia" w:ascii="宋体" w:hAnsi="宋体"/>
        </w:rPr>
        <w:t>——</w:t>
      </w:r>
      <w:r>
        <w:rPr>
          <w:rFonts w:ascii="宋体" w:hAnsi="宋体"/>
        </w:rPr>
        <w:t>标志、警告和(或)管理控制措施；</w:t>
      </w:r>
    </w:p>
    <w:p>
      <w:pPr>
        <w:widowControl/>
        <w:adjustRightInd w:val="0"/>
        <w:snapToGrid w:val="0"/>
        <w:ind w:firstLine="420"/>
        <w:rPr>
          <w:rFonts w:ascii="宋体" w:hAnsi="宋体" w:cs="宋体"/>
          <w:spacing w:val="1"/>
          <w:kern w:val="0"/>
        </w:rPr>
      </w:pPr>
      <w:r>
        <w:rPr>
          <w:rFonts w:ascii="宋体" w:hAnsi="宋体" w:cs="宋体"/>
        </w:rPr>
        <w:t>——个体防护。</w:t>
      </w:r>
    </w:p>
    <w:p>
      <w:pPr>
        <w:adjustRightInd w:val="0"/>
        <w:snapToGrid w:val="0"/>
        <w:rPr>
          <w:rFonts w:ascii="宋体" w:hAnsi="宋体" w:cs="宋体"/>
        </w:rPr>
      </w:pPr>
      <w:r>
        <w:rPr>
          <w:rFonts w:hint="eastAsia" w:ascii="宋体" w:hAnsi="宋体"/>
        </w:rPr>
        <w:t>4.1.2.</w:t>
      </w:r>
      <w:r>
        <w:rPr>
          <w:rFonts w:hint="eastAsia" w:ascii="宋体" w:hAnsi="宋体"/>
          <w:bCs/>
        </w:rPr>
        <w:t>5 企业应</w:t>
      </w:r>
      <w:r>
        <w:rPr>
          <w:rFonts w:ascii="宋体" w:hAnsi="宋体" w:cs="宋体"/>
        </w:rPr>
        <w:t>定期</w:t>
      </w:r>
      <w:r>
        <w:rPr>
          <w:rFonts w:hint="eastAsia" w:ascii="宋体" w:hAnsi="宋体" w:cs="宋体"/>
        </w:rPr>
        <w:t>对</w:t>
      </w:r>
      <w:r>
        <w:rPr>
          <w:rFonts w:ascii="宋体" w:hAnsi="宋体" w:cs="宋体"/>
        </w:rPr>
        <w:t>危险源辨识与风险评价</w:t>
      </w:r>
      <w:r>
        <w:rPr>
          <w:rFonts w:hint="eastAsia" w:ascii="宋体" w:hAnsi="宋体" w:cs="宋体"/>
        </w:rPr>
        <w:t>和确定的控制措施进行评审和更新，保存记录，并建立危险源、重大危险源档案。</w:t>
      </w:r>
    </w:p>
    <w:p>
      <w:pPr>
        <w:adjustRightInd w:val="0"/>
        <w:snapToGrid w:val="0"/>
        <w:ind w:firstLine="420" w:firstLineChars="200"/>
        <w:rPr>
          <w:rFonts w:ascii="宋体" w:hAnsi="宋体" w:cs="宋体"/>
        </w:rPr>
      </w:pPr>
      <w:r>
        <w:rPr>
          <w:rFonts w:hint="eastAsia" w:ascii="宋体" w:hAnsi="宋体"/>
          <w:bCs/>
        </w:rPr>
        <w:t>企业应</w:t>
      </w:r>
      <w:r>
        <w:rPr>
          <w:rFonts w:hint="eastAsia" w:ascii="宋体" w:hAnsi="宋体" w:cs="宋体"/>
        </w:rPr>
        <w:t>将危险源、重大危险源及其控制措施告知相关人员（包括受其影响的相关方）。</w:t>
      </w:r>
    </w:p>
    <w:p>
      <w:pPr>
        <w:adjustRightInd w:val="0"/>
        <w:snapToGrid w:val="0"/>
        <w:spacing w:beforeLines="50" w:afterLines="50"/>
        <w:rPr>
          <w:rFonts w:ascii="黑体" w:hAnsi="宋体" w:eastAsia="黑体"/>
        </w:rPr>
      </w:pPr>
      <w:r>
        <w:rPr>
          <w:rFonts w:hint="eastAsia" w:ascii="黑体" w:hAnsi="宋体" w:eastAsia="黑体"/>
        </w:rPr>
        <w:t>4.1.3 安全生产责任制</w:t>
      </w:r>
    </w:p>
    <w:p>
      <w:pPr>
        <w:adjustRightInd w:val="0"/>
        <w:snapToGrid w:val="0"/>
        <w:rPr>
          <w:rFonts w:ascii="宋体" w:hAnsi="宋体"/>
        </w:rPr>
      </w:pPr>
      <w:r>
        <w:rPr>
          <w:rFonts w:hint="eastAsia" w:ascii="宋体" w:hAnsi="宋体"/>
        </w:rPr>
        <w:t>4.1.3.1 企业主要负责人对本单位的安全生产工作全面负责，其主要职责为：</w:t>
      </w:r>
    </w:p>
    <w:p>
      <w:pPr>
        <w:pStyle w:val="4"/>
        <w:adjustRightInd w:val="0"/>
        <w:snapToGrid w:val="0"/>
        <w:ind w:firstLine="424" w:firstLineChars="200"/>
        <w:rPr>
          <w:rFonts w:hAnsi="宋体" w:cs="宋体"/>
          <w:spacing w:val="1"/>
          <w:kern w:val="0"/>
        </w:rPr>
      </w:pPr>
      <w:r>
        <w:rPr>
          <w:rFonts w:hint="eastAsia" w:hAnsi="宋体" w:cs="宋体"/>
          <w:spacing w:val="1"/>
          <w:kern w:val="0"/>
        </w:rPr>
        <w:t>——设立与本企业相符的安全管理机构，建立、健全本单位安全生产责任制；</w:t>
      </w:r>
    </w:p>
    <w:p>
      <w:pPr>
        <w:pStyle w:val="4"/>
        <w:adjustRightInd w:val="0"/>
        <w:snapToGrid w:val="0"/>
        <w:ind w:firstLine="420" w:firstLineChars="200"/>
        <w:rPr>
          <w:rFonts w:hAnsi="宋体"/>
        </w:rPr>
      </w:pPr>
      <w:r>
        <w:rPr>
          <w:rFonts w:hint="eastAsia" w:hAnsi="宋体"/>
        </w:rPr>
        <w:t>——组织制定本单位安全生产规章制度和操作规程；</w:t>
      </w:r>
    </w:p>
    <w:p>
      <w:pPr>
        <w:pStyle w:val="4"/>
        <w:adjustRightInd w:val="0"/>
        <w:snapToGrid w:val="0"/>
        <w:ind w:firstLine="424" w:firstLineChars="200"/>
        <w:rPr>
          <w:rFonts w:hAnsi="宋体" w:cs="宋体"/>
          <w:spacing w:val="1"/>
          <w:kern w:val="0"/>
        </w:rPr>
      </w:pPr>
      <w:r>
        <w:rPr>
          <w:rFonts w:hint="eastAsia" w:hAnsi="宋体" w:cs="宋体"/>
          <w:spacing w:val="1"/>
          <w:kern w:val="0"/>
        </w:rPr>
        <w:t>——确保本单位安全生产投入的有效实施；</w:t>
      </w:r>
    </w:p>
    <w:p>
      <w:pPr>
        <w:pStyle w:val="4"/>
        <w:adjustRightInd w:val="0"/>
        <w:snapToGrid w:val="0"/>
        <w:ind w:firstLine="420" w:firstLineChars="200"/>
        <w:rPr>
          <w:rFonts w:hAnsi="宋体"/>
        </w:rPr>
      </w:pPr>
      <w:r>
        <w:rPr>
          <w:rFonts w:hint="eastAsia" w:hAnsi="宋体"/>
        </w:rPr>
        <w:t>——督促、检查本单位的安全生产工作，及时消除生产安全事故隐患；</w:t>
      </w:r>
    </w:p>
    <w:p>
      <w:pPr>
        <w:adjustRightInd w:val="0"/>
        <w:snapToGrid w:val="0"/>
        <w:ind w:firstLine="420" w:firstLineChars="200"/>
        <w:rPr>
          <w:rFonts w:ascii="宋体" w:hAnsi="宋体"/>
        </w:rPr>
      </w:pPr>
      <w:r>
        <w:rPr>
          <w:rFonts w:hint="eastAsia" w:ascii="宋体" w:hAnsi="宋体"/>
        </w:rPr>
        <w:t>——组织制定并实施本单位的生产安全事故应急救援预案；</w:t>
      </w:r>
    </w:p>
    <w:p>
      <w:pPr>
        <w:pStyle w:val="4"/>
        <w:adjustRightInd w:val="0"/>
        <w:snapToGrid w:val="0"/>
        <w:ind w:firstLine="420" w:firstLineChars="200"/>
        <w:rPr>
          <w:rFonts w:hAnsi="宋体" w:cs="宋体"/>
          <w:spacing w:val="1"/>
          <w:kern w:val="0"/>
        </w:rPr>
      </w:pPr>
      <w:r>
        <w:rPr>
          <w:rFonts w:hint="eastAsia" w:hAnsi="宋体"/>
        </w:rPr>
        <w:t>——及时、如实报告生产安全事故。</w:t>
      </w:r>
    </w:p>
    <w:p>
      <w:pPr>
        <w:adjustRightInd w:val="0"/>
        <w:snapToGrid w:val="0"/>
        <w:jc w:val="left"/>
        <w:rPr>
          <w:rFonts w:ascii="宋体" w:hAnsi="宋体"/>
        </w:rPr>
      </w:pPr>
      <w:r>
        <w:rPr>
          <w:rFonts w:hint="eastAsia" w:ascii="宋体" w:hAnsi="宋体"/>
        </w:rPr>
        <w:t>4.1.3.2 企业应按照“分级管理、分线负责”的原则建立、健全各职能部门、生产单位和所有岗位从业人员的安全生产职责，安全生产职责的描述应具体、界定清晰并能考核。</w:t>
      </w:r>
    </w:p>
    <w:p>
      <w:pPr>
        <w:adjustRightInd w:val="0"/>
        <w:snapToGrid w:val="0"/>
        <w:jc w:val="left"/>
        <w:rPr>
          <w:rFonts w:ascii="宋体" w:hAnsi="宋体"/>
        </w:rPr>
      </w:pPr>
      <w:r>
        <w:rPr>
          <w:rFonts w:hint="eastAsia" w:ascii="宋体" w:hAnsi="宋体"/>
        </w:rPr>
        <w:t>4.1.3.3 企业</w:t>
      </w:r>
      <w:r>
        <w:rPr>
          <w:rFonts w:ascii="宋体" w:hAnsi="宋体" w:cs="宋体"/>
        </w:rPr>
        <w:t>应</w:t>
      </w:r>
      <w:r>
        <w:rPr>
          <w:rFonts w:hint="eastAsia" w:ascii="宋体" w:hAnsi="宋体" w:cs="宋体"/>
        </w:rPr>
        <w:t>采取措施</w:t>
      </w:r>
      <w:r>
        <w:rPr>
          <w:rFonts w:ascii="宋体" w:hAnsi="宋体" w:cs="宋体"/>
        </w:rPr>
        <w:t>，</w:t>
      </w:r>
      <w:r>
        <w:rPr>
          <w:rFonts w:hint="eastAsia" w:ascii="宋体" w:hAnsi="宋体" w:cs="宋体"/>
        </w:rPr>
        <w:t>严格考核，</w:t>
      </w:r>
      <w:r>
        <w:rPr>
          <w:rFonts w:ascii="宋体" w:hAnsi="宋体" w:cs="宋体"/>
        </w:rPr>
        <w:t>确保</w:t>
      </w:r>
      <w:r>
        <w:rPr>
          <w:rFonts w:hint="eastAsia" w:ascii="宋体" w:hAnsi="宋体" w:cs="宋体"/>
        </w:rPr>
        <w:t>各部门安全负责人及所有从业人员</w:t>
      </w:r>
      <w:r>
        <w:rPr>
          <w:rFonts w:hint="eastAsia" w:ascii="宋体" w:hAnsi="宋体"/>
        </w:rPr>
        <w:t>熟悉并认真履行本部门、本岗位安全生产职责。</w:t>
      </w:r>
    </w:p>
    <w:p>
      <w:pPr>
        <w:adjustRightInd w:val="0"/>
        <w:snapToGrid w:val="0"/>
        <w:jc w:val="left"/>
        <w:rPr>
          <w:rFonts w:ascii="宋体" w:hAnsi="宋体"/>
        </w:rPr>
      </w:pPr>
      <w:r>
        <w:rPr>
          <w:rFonts w:hint="eastAsia" w:ascii="宋体" w:hAnsi="宋体"/>
        </w:rPr>
        <w:t>4.1.3.4 企业应确保工会依法履行安全生产监督职能，收集、解决及反馈从业人员关注的职业安全健康事项。</w:t>
      </w:r>
    </w:p>
    <w:p>
      <w:pPr>
        <w:adjustRightInd w:val="0"/>
        <w:snapToGrid w:val="0"/>
        <w:rPr>
          <w:rFonts w:ascii="黑体" w:hAnsi="宋体" w:eastAsia="黑体"/>
        </w:rPr>
      </w:pPr>
      <w:r>
        <w:rPr>
          <w:rFonts w:hint="eastAsia" w:ascii="宋体" w:hAnsi="宋体"/>
        </w:rPr>
        <w:t>4.1.3.5 企业的安全生产职责应定期评审，并根据实际变化情况予以更新</w:t>
      </w:r>
      <w:r>
        <w:rPr>
          <w:rFonts w:hint="eastAsia" w:ascii="宋体" w:hAnsi="宋体" w:cs="宋体"/>
        </w:rPr>
        <w:t>。</w:t>
      </w:r>
    </w:p>
    <w:p>
      <w:pPr>
        <w:adjustRightInd w:val="0"/>
        <w:snapToGrid w:val="0"/>
        <w:spacing w:beforeLines="50" w:afterLines="50"/>
        <w:rPr>
          <w:rFonts w:ascii="黑体" w:hAnsi="宋体" w:eastAsia="黑体"/>
        </w:rPr>
      </w:pPr>
      <w:r>
        <w:rPr>
          <w:rFonts w:hint="eastAsia" w:ascii="黑体" w:hAnsi="宋体" w:eastAsia="黑体"/>
        </w:rPr>
        <w:t>4.1.4 安全生产规章制度或企业标准</w:t>
      </w:r>
    </w:p>
    <w:p>
      <w:pPr>
        <w:adjustRightInd w:val="0"/>
        <w:snapToGrid w:val="0"/>
        <w:jc w:val="left"/>
        <w:rPr>
          <w:rFonts w:ascii="宋体" w:hAnsi="宋体" w:cs="宋体"/>
        </w:rPr>
      </w:pPr>
      <w:r>
        <w:rPr>
          <w:rFonts w:hint="eastAsia" w:ascii="宋体" w:hAnsi="宋体"/>
        </w:rPr>
        <w:t xml:space="preserve">4.1.4.1 </w:t>
      </w:r>
      <w:r>
        <w:rPr>
          <w:rFonts w:ascii="宋体" w:hAnsi="宋体" w:cs="宋体"/>
        </w:rPr>
        <w:t>企业应建立有效途径，及时获取</w:t>
      </w:r>
      <w:r>
        <w:rPr>
          <w:rFonts w:hint="eastAsia" w:ascii="宋体" w:hAnsi="宋体" w:cs="宋体"/>
        </w:rPr>
        <w:t>适用于其生产经营活动的职业安全健康</w:t>
      </w:r>
      <w:r>
        <w:rPr>
          <w:rFonts w:ascii="宋体" w:hAnsi="宋体" w:cs="宋体"/>
        </w:rPr>
        <w:t>法律法规与其他要求</w:t>
      </w:r>
      <w:r>
        <w:rPr>
          <w:rFonts w:hint="eastAsia" w:ascii="宋体" w:hAnsi="宋体" w:cs="宋体"/>
        </w:rPr>
        <w:t>，建立档案，并传达到相关岗位的从业人员中</w:t>
      </w:r>
      <w:r>
        <w:rPr>
          <w:rFonts w:ascii="宋体" w:hAnsi="宋体" w:cs="宋体"/>
        </w:rPr>
        <w:t>。</w:t>
      </w:r>
    </w:p>
    <w:p>
      <w:pPr>
        <w:adjustRightInd w:val="0"/>
        <w:snapToGrid w:val="0"/>
        <w:jc w:val="left"/>
        <w:rPr>
          <w:rFonts w:ascii="宋体" w:hAnsi="宋体" w:cs="宋体"/>
        </w:rPr>
      </w:pPr>
      <w:r>
        <w:rPr>
          <w:rFonts w:hint="eastAsia" w:ascii="宋体" w:hAnsi="宋体"/>
        </w:rPr>
        <w:t xml:space="preserve">4.1.4.2 </w:t>
      </w:r>
      <w:r>
        <w:rPr>
          <w:rFonts w:ascii="宋体" w:hAnsi="宋体" w:cs="宋体"/>
        </w:rPr>
        <w:t>企业</w:t>
      </w:r>
      <w:r>
        <w:rPr>
          <w:rFonts w:hint="eastAsia" w:ascii="宋体" w:hAnsi="宋体" w:cs="宋体"/>
        </w:rPr>
        <w:t>应根据其风险和作业性质，建立健全</w:t>
      </w:r>
      <w:r>
        <w:rPr>
          <w:rFonts w:hint="eastAsia" w:ascii="宋体" w:hAnsi="宋体"/>
        </w:rPr>
        <w:t>安全生产</w:t>
      </w:r>
      <w:r>
        <w:rPr>
          <w:rFonts w:hint="eastAsia" w:ascii="宋体" w:hAnsi="宋体" w:cs="宋体"/>
        </w:rPr>
        <w:t>规章制度或企业标准。</w:t>
      </w:r>
      <w:r>
        <w:rPr>
          <w:rFonts w:hint="eastAsia" w:ascii="宋体" w:hAnsi="宋体"/>
        </w:rPr>
        <w:t>安全生产</w:t>
      </w:r>
      <w:r>
        <w:rPr>
          <w:rFonts w:ascii="宋体" w:hAnsi="宋体" w:cs="宋体"/>
        </w:rPr>
        <w:t>规章制度</w:t>
      </w:r>
      <w:r>
        <w:rPr>
          <w:rFonts w:hint="eastAsia" w:ascii="宋体" w:hAnsi="宋体" w:cs="宋体"/>
        </w:rPr>
        <w:t>或企业标准</w:t>
      </w:r>
      <w:r>
        <w:rPr>
          <w:rFonts w:ascii="宋体" w:hAnsi="宋体" w:cs="宋体"/>
        </w:rPr>
        <w:t>至少</w:t>
      </w:r>
      <w:r>
        <w:rPr>
          <w:rFonts w:hint="eastAsia" w:ascii="宋体" w:hAnsi="宋体" w:cs="宋体"/>
        </w:rPr>
        <w:t>应</w:t>
      </w:r>
      <w:r>
        <w:rPr>
          <w:rFonts w:ascii="宋体" w:hAnsi="宋体" w:cs="宋体"/>
        </w:rPr>
        <w:t>包括</w:t>
      </w:r>
      <w:r>
        <w:rPr>
          <w:rFonts w:hint="eastAsia" w:ascii="宋体" w:hAnsi="宋体" w:cs="宋体"/>
        </w:rPr>
        <w:t>：</w:t>
      </w:r>
    </w:p>
    <w:p>
      <w:pPr>
        <w:adjustRightInd w:val="0"/>
        <w:snapToGrid w:val="0"/>
        <w:ind w:firstLine="420" w:firstLineChars="200"/>
        <w:jc w:val="left"/>
        <w:rPr>
          <w:rFonts w:ascii="宋体" w:hAnsi="宋体" w:cs="宋体"/>
        </w:rPr>
      </w:pPr>
      <w:r>
        <w:rPr>
          <w:rFonts w:hint="eastAsia" w:ascii="宋体" w:hAnsi="宋体" w:cs="宋体"/>
        </w:rPr>
        <w:t>——</w:t>
      </w:r>
      <w:r>
        <w:rPr>
          <w:rFonts w:hint="eastAsia" w:ascii="宋体" w:hAnsi="宋体"/>
        </w:rPr>
        <w:t>职业安全健康</w:t>
      </w:r>
      <w:r>
        <w:rPr>
          <w:rFonts w:hint="eastAsia" w:ascii="宋体" w:hAnsi="宋体" w:cs="宋体"/>
        </w:rPr>
        <w:t>培训制度；</w:t>
      </w:r>
    </w:p>
    <w:p>
      <w:pPr>
        <w:adjustRightInd w:val="0"/>
        <w:snapToGrid w:val="0"/>
        <w:ind w:firstLine="420" w:firstLineChars="200"/>
        <w:jc w:val="left"/>
        <w:rPr>
          <w:rFonts w:ascii="宋体" w:hAnsi="宋体" w:cs="宋体"/>
        </w:rPr>
      </w:pPr>
      <w:r>
        <w:rPr>
          <w:rFonts w:hint="eastAsia" w:ascii="宋体" w:hAnsi="宋体"/>
        </w:rPr>
        <w:t>——安全检查与事故隐患排查治理制度；</w:t>
      </w:r>
    </w:p>
    <w:p>
      <w:pPr>
        <w:adjustRightInd w:val="0"/>
        <w:snapToGrid w:val="0"/>
        <w:ind w:firstLine="420" w:firstLineChars="200"/>
        <w:jc w:val="left"/>
        <w:rPr>
          <w:rFonts w:ascii="宋体" w:hAnsi="宋体"/>
        </w:rPr>
      </w:pPr>
      <w:r>
        <w:rPr>
          <w:rFonts w:hint="eastAsia" w:ascii="宋体" w:hAnsi="宋体"/>
        </w:rPr>
        <w:t>——伤亡事故管理制度；</w:t>
      </w:r>
    </w:p>
    <w:p>
      <w:pPr>
        <w:adjustRightInd w:val="0"/>
        <w:snapToGrid w:val="0"/>
        <w:ind w:firstLine="420" w:firstLineChars="200"/>
        <w:jc w:val="left"/>
        <w:rPr>
          <w:rFonts w:ascii="宋体" w:hAnsi="宋体"/>
        </w:rPr>
      </w:pPr>
      <w:r>
        <w:rPr>
          <w:rFonts w:hint="eastAsia" w:ascii="宋体" w:hAnsi="宋体"/>
        </w:rPr>
        <w:t>——班组安全管理制度；</w:t>
      </w:r>
    </w:p>
    <w:p>
      <w:pPr>
        <w:adjustRightInd w:val="0"/>
        <w:snapToGrid w:val="0"/>
        <w:ind w:firstLine="420" w:firstLineChars="200"/>
        <w:jc w:val="left"/>
        <w:rPr>
          <w:rFonts w:ascii="宋体" w:hAnsi="宋体"/>
        </w:rPr>
      </w:pPr>
      <w:r>
        <w:rPr>
          <w:rFonts w:hint="eastAsia" w:ascii="宋体" w:hAnsi="宋体"/>
        </w:rPr>
        <w:t>——建设项目职业安全健康“三同时”管理制度；</w:t>
      </w:r>
    </w:p>
    <w:p>
      <w:pPr>
        <w:adjustRightInd w:val="0"/>
        <w:snapToGrid w:val="0"/>
        <w:ind w:firstLine="420" w:firstLineChars="200"/>
        <w:jc w:val="left"/>
        <w:rPr>
          <w:rFonts w:ascii="宋体" w:hAnsi="宋体"/>
        </w:rPr>
      </w:pPr>
      <w:r>
        <w:rPr>
          <w:rFonts w:hint="eastAsia" w:ascii="宋体" w:hAnsi="宋体"/>
        </w:rPr>
        <w:t>——安全投入保障管理制度；</w:t>
      </w:r>
    </w:p>
    <w:p>
      <w:pPr>
        <w:adjustRightInd w:val="0"/>
        <w:snapToGrid w:val="0"/>
        <w:ind w:firstLine="420" w:firstLineChars="200"/>
        <w:jc w:val="left"/>
        <w:rPr>
          <w:rFonts w:ascii="宋体" w:hAnsi="宋体"/>
        </w:rPr>
      </w:pPr>
      <w:r>
        <w:rPr>
          <w:rFonts w:hint="eastAsia" w:ascii="宋体" w:hAnsi="宋体"/>
        </w:rPr>
        <w:t>——相关方安全管理制度；</w:t>
      </w:r>
    </w:p>
    <w:p>
      <w:pPr>
        <w:adjustRightInd w:val="0"/>
        <w:snapToGrid w:val="0"/>
        <w:ind w:firstLine="420" w:firstLineChars="200"/>
        <w:jc w:val="left"/>
        <w:rPr>
          <w:rFonts w:ascii="宋体" w:hAnsi="宋体"/>
        </w:rPr>
      </w:pPr>
      <w:r>
        <w:rPr>
          <w:rFonts w:hint="eastAsia" w:ascii="宋体" w:hAnsi="宋体"/>
        </w:rPr>
        <w:t>——防火安全管理制度；</w:t>
      </w:r>
    </w:p>
    <w:p>
      <w:pPr>
        <w:adjustRightInd w:val="0"/>
        <w:snapToGrid w:val="0"/>
        <w:ind w:firstLine="420" w:firstLineChars="200"/>
        <w:jc w:val="left"/>
        <w:rPr>
          <w:rFonts w:ascii="宋体" w:hAnsi="宋体"/>
        </w:rPr>
      </w:pPr>
      <w:r>
        <w:rPr>
          <w:rFonts w:hint="eastAsia" w:ascii="宋体" w:hAnsi="宋体"/>
        </w:rPr>
        <w:t>——危险化学品管理制度；</w:t>
      </w:r>
    </w:p>
    <w:p>
      <w:pPr>
        <w:adjustRightInd w:val="0"/>
        <w:snapToGrid w:val="0"/>
        <w:ind w:firstLine="420" w:firstLineChars="200"/>
        <w:jc w:val="left"/>
        <w:rPr>
          <w:rFonts w:ascii="宋体" w:hAnsi="宋体"/>
        </w:rPr>
      </w:pPr>
      <w:r>
        <w:rPr>
          <w:rFonts w:hint="eastAsia" w:ascii="宋体" w:hAnsi="宋体"/>
        </w:rPr>
        <w:t>——厂内交通安全管理制度；</w:t>
      </w:r>
    </w:p>
    <w:p>
      <w:pPr>
        <w:adjustRightInd w:val="0"/>
        <w:snapToGrid w:val="0"/>
        <w:ind w:firstLine="420" w:firstLineChars="200"/>
        <w:jc w:val="left"/>
        <w:rPr>
          <w:rFonts w:ascii="宋体" w:hAnsi="宋体"/>
        </w:rPr>
      </w:pPr>
      <w:r>
        <w:rPr>
          <w:rFonts w:hint="eastAsia" w:ascii="宋体" w:hAnsi="宋体"/>
        </w:rPr>
        <w:t>——职业病防治管理制度（含职业危害告知、申报、职业健康监护等）；</w:t>
      </w:r>
    </w:p>
    <w:p>
      <w:pPr>
        <w:adjustRightInd w:val="0"/>
        <w:snapToGrid w:val="0"/>
        <w:ind w:firstLine="420" w:firstLineChars="200"/>
        <w:jc w:val="left"/>
        <w:rPr>
          <w:rFonts w:ascii="宋体" w:hAnsi="宋体"/>
        </w:rPr>
      </w:pPr>
      <w:r>
        <w:rPr>
          <w:rFonts w:hint="eastAsia" w:ascii="宋体" w:hAnsi="宋体"/>
        </w:rPr>
        <w:t>——设备设施安全管理制度（含特种设备、职业病防护设施及设备设施的保养和检修等）；</w:t>
      </w:r>
    </w:p>
    <w:p>
      <w:pPr>
        <w:adjustRightInd w:val="0"/>
        <w:snapToGrid w:val="0"/>
        <w:ind w:firstLine="420" w:firstLineChars="200"/>
        <w:jc w:val="left"/>
        <w:rPr>
          <w:rFonts w:ascii="宋体" w:hAnsi="宋体"/>
        </w:rPr>
      </w:pPr>
      <w:r>
        <w:rPr>
          <w:rFonts w:hint="eastAsia" w:ascii="宋体" w:hAnsi="宋体"/>
        </w:rPr>
        <w:t>——特种作业人员安全管理制度；</w:t>
      </w:r>
    </w:p>
    <w:p>
      <w:pPr>
        <w:adjustRightInd w:val="0"/>
        <w:snapToGrid w:val="0"/>
        <w:ind w:firstLine="420" w:firstLineChars="200"/>
        <w:jc w:val="left"/>
        <w:rPr>
          <w:rFonts w:ascii="宋体" w:hAnsi="宋体"/>
        </w:rPr>
      </w:pPr>
      <w:r>
        <w:rPr>
          <w:rFonts w:hint="eastAsia" w:ascii="宋体" w:hAnsi="宋体"/>
        </w:rPr>
        <w:t>——劳动防护用品管理制度；</w:t>
      </w:r>
    </w:p>
    <w:p>
      <w:pPr>
        <w:adjustRightInd w:val="0"/>
        <w:snapToGrid w:val="0"/>
        <w:ind w:firstLine="420" w:firstLineChars="200"/>
        <w:jc w:val="left"/>
        <w:rPr>
          <w:rFonts w:ascii="宋体" w:hAnsi="宋体"/>
        </w:rPr>
      </w:pPr>
      <w:r>
        <w:rPr>
          <w:rFonts w:hint="eastAsia" w:ascii="宋体" w:hAnsi="宋体"/>
        </w:rPr>
        <w:t>——女工和未成年人保护制度；</w:t>
      </w:r>
    </w:p>
    <w:p>
      <w:pPr>
        <w:adjustRightInd w:val="0"/>
        <w:snapToGrid w:val="0"/>
        <w:ind w:firstLine="420" w:firstLineChars="200"/>
        <w:jc w:val="left"/>
        <w:rPr>
          <w:rFonts w:ascii="宋体" w:hAnsi="宋体"/>
        </w:rPr>
      </w:pPr>
      <w:r>
        <w:rPr>
          <w:rFonts w:hint="eastAsia" w:ascii="宋体" w:hAnsi="宋体"/>
        </w:rPr>
        <w:t>——危险源和应急管理制度；</w:t>
      </w:r>
    </w:p>
    <w:p>
      <w:pPr>
        <w:adjustRightInd w:val="0"/>
        <w:snapToGrid w:val="0"/>
        <w:ind w:firstLine="420" w:firstLineChars="200"/>
        <w:jc w:val="left"/>
        <w:rPr>
          <w:rFonts w:ascii="宋体" w:hAnsi="宋体"/>
        </w:rPr>
      </w:pPr>
      <w:r>
        <w:rPr>
          <w:rFonts w:hint="eastAsia" w:ascii="宋体" w:hAnsi="宋体"/>
        </w:rPr>
        <w:t>——危险作业审批和电气临时线审批制度；</w:t>
      </w:r>
    </w:p>
    <w:p>
      <w:pPr>
        <w:adjustRightInd w:val="0"/>
        <w:snapToGrid w:val="0"/>
        <w:ind w:firstLine="420" w:firstLineChars="200"/>
        <w:jc w:val="left"/>
        <w:rPr>
          <w:rFonts w:ascii="宋体" w:hAnsi="宋体"/>
        </w:rPr>
      </w:pPr>
      <w:r>
        <w:rPr>
          <w:rFonts w:hint="eastAsia" w:ascii="宋体" w:hAnsi="宋体"/>
        </w:rPr>
        <w:t>——安全生产奖惩制度；</w:t>
      </w:r>
    </w:p>
    <w:p>
      <w:pPr>
        <w:adjustRightInd w:val="0"/>
        <w:snapToGrid w:val="0"/>
        <w:ind w:firstLine="420" w:firstLineChars="200"/>
        <w:jc w:val="left"/>
        <w:rPr>
          <w:rFonts w:ascii="宋体" w:hAnsi="宋体"/>
        </w:rPr>
      </w:pPr>
      <w:r>
        <w:rPr>
          <w:rFonts w:hint="eastAsia" w:ascii="宋体" w:hAnsi="宋体"/>
        </w:rPr>
        <w:t>——生产现场安全管理制度。</w:t>
      </w:r>
    </w:p>
    <w:p>
      <w:pPr>
        <w:adjustRightInd w:val="0"/>
        <w:snapToGrid w:val="0"/>
        <w:jc w:val="left"/>
        <w:rPr>
          <w:rFonts w:ascii="宋体" w:hAnsi="宋体"/>
        </w:rPr>
      </w:pPr>
      <w:r>
        <w:rPr>
          <w:rFonts w:hint="eastAsia" w:ascii="宋体" w:hAnsi="宋体"/>
        </w:rPr>
        <w:t>4.1.4.3 安全生产</w:t>
      </w:r>
      <w:r>
        <w:rPr>
          <w:rFonts w:hint="eastAsia" w:ascii="宋体" w:hAnsi="宋体" w:cs="宋体"/>
        </w:rPr>
        <w:t>规章制度或企业标准</w:t>
      </w:r>
      <w:r>
        <w:rPr>
          <w:rFonts w:hint="eastAsia" w:ascii="宋体" w:hAnsi="宋体"/>
        </w:rPr>
        <w:t>的内容应符合法律、法规、规章和国家（行业）相关标准的要求，且层次清晰，控制有效。</w:t>
      </w:r>
    </w:p>
    <w:p>
      <w:pPr>
        <w:adjustRightInd w:val="0"/>
        <w:snapToGrid w:val="0"/>
        <w:jc w:val="left"/>
        <w:rPr>
          <w:rFonts w:ascii="宋体" w:hAnsi="宋体"/>
        </w:rPr>
      </w:pPr>
      <w:r>
        <w:rPr>
          <w:rFonts w:hint="eastAsia" w:ascii="宋体" w:hAnsi="宋体"/>
        </w:rPr>
        <w:t>4.1.4.4 安全生产</w:t>
      </w:r>
      <w:r>
        <w:rPr>
          <w:rFonts w:ascii="宋体" w:hAnsi="宋体" w:cs="宋体"/>
        </w:rPr>
        <w:t>规章</w:t>
      </w:r>
      <w:r>
        <w:rPr>
          <w:rFonts w:hint="eastAsia" w:ascii="宋体" w:hAnsi="宋体"/>
        </w:rPr>
        <w:t>制度</w:t>
      </w:r>
      <w:r>
        <w:rPr>
          <w:rFonts w:hint="eastAsia" w:ascii="宋体" w:hAnsi="宋体" w:cs="宋体"/>
        </w:rPr>
        <w:t>或企业标准</w:t>
      </w:r>
      <w:r>
        <w:rPr>
          <w:rFonts w:ascii="宋体" w:hAnsi="宋体"/>
        </w:rPr>
        <w:t>发布前</w:t>
      </w:r>
      <w:r>
        <w:rPr>
          <w:rFonts w:hint="eastAsia" w:ascii="宋体" w:hAnsi="宋体"/>
        </w:rPr>
        <w:t>应经授权人</w:t>
      </w:r>
      <w:r>
        <w:rPr>
          <w:rFonts w:ascii="宋体" w:hAnsi="宋体"/>
        </w:rPr>
        <w:t>批</w:t>
      </w:r>
      <w:r>
        <w:rPr>
          <w:rFonts w:hint="eastAsia" w:ascii="宋体" w:hAnsi="宋体"/>
        </w:rPr>
        <w:t>准</w:t>
      </w:r>
      <w:r>
        <w:rPr>
          <w:rFonts w:ascii="宋体" w:hAnsi="宋体"/>
        </w:rPr>
        <w:t>，</w:t>
      </w:r>
      <w:r>
        <w:rPr>
          <w:rFonts w:hint="eastAsia" w:ascii="宋体" w:hAnsi="宋体"/>
        </w:rPr>
        <w:t>作出适当标识，</w:t>
      </w:r>
      <w:r>
        <w:rPr>
          <w:rFonts w:ascii="宋体" w:hAnsi="宋体"/>
        </w:rPr>
        <w:t>确保其充分性和适宜性</w:t>
      </w:r>
      <w:r>
        <w:rPr>
          <w:rFonts w:hint="eastAsia" w:ascii="宋体" w:hAnsi="宋体"/>
        </w:rPr>
        <w:t>。</w:t>
      </w:r>
    </w:p>
    <w:p>
      <w:pPr>
        <w:adjustRightInd w:val="0"/>
        <w:snapToGrid w:val="0"/>
        <w:ind w:firstLine="420" w:firstLineChars="200"/>
        <w:jc w:val="left"/>
        <w:rPr>
          <w:rFonts w:ascii="宋体" w:hAnsi="宋体" w:cs="宋体"/>
        </w:rPr>
      </w:pPr>
      <w:r>
        <w:rPr>
          <w:rFonts w:hint="eastAsia" w:ascii="宋体" w:hAnsi="宋体"/>
        </w:rPr>
        <w:t>对有效版本的安全生产</w:t>
      </w:r>
      <w:r>
        <w:rPr>
          <w:rFonts w:ascii="宋体" w:hAnsi="宋体" w:cs="宋体"/>
        </w:rPr>
        <w:t>规章</w:t>
      </w:r>
      <w:r>
        <w:rPr>
          <w:rFonts w:hint="eastAsia" w:ascii="宋体" w:hAnsi="宋体"/>
        </w:rPr>
        <w:t>制度或企业标准应发放到相关岗位和从业人员中，并严格执行。</w:t>
      </w:r>
    </w:p>
    <w:p>
      <w:pPr>
        <w:adjustRightInd w:val="0"/>
        <w:snapToGrid w:val="0"/>
        <w:jc w:val="left"/>
        <w:rPr>
          <w:rFonts w:ascii="宋体" w:hAnsi="宋体"/>
        </w:rPr>
      </w:pPr>
      <w:r>
        <w:rPr>
          <w:rFonts w:hint="eastAsia" w:ascii="宋体" w:hAnsi="宋体"/>
        </w:rPr>
        <w:t xml:space="preserve">4.1.4.5 </w:t>
      </w:r>
      <w:r>
        <w:rPr>
          <w:rFonts w:ascii="宋体" w:hAnsi="宋体" w:cs="宋体"/>
        </w:rPr>
        <w:t>应定期对</w:t>
      </w:r>
      <w:r>
        <w:rPr>
          <w:rFonts w:hint="eastAsia" w:ascii="宋体" w:hAnsi="宋体"/>
        </w:rPr>
        <w:t>安全生产</w:t>
      </w:r>
      <w:r>
        <w:rPr>
          <w:rFonts w:hint="eastAsia" w:ascii="宋体" w:hAnsi="宋体" w:cs="宋体"/>
        </w:rPr>
        <w:t>规章制度或企业标准</w:t>
      </w:r>
      <w:r>
        <w:rPr>
          <w:rFonts w:ascii="宋体" w:hAnsi="宋体" w:cs="宋体"/>
        </w:rPr>
        <w:t>进行评审，必要时予以修订或</w:t>
      </w:r>
      <w:r>
        <w:rPr>
          <w:rFonts w:hint="eastAsia" w:ascii="宋体" w:hAnsi="宋体" w:cs="宋体"/>
        </w:rPr>
        <w:t>更新，并保存评审记录。</w:t>
      </w:r>
    </w:p>
    <w:p>
      <w:pPr>
        <w:adjustRightInd w:val="0"/>
        <w:snapToGrid w:val="0"/>
        <w:spacing w:beforeLines="50" w:afterLines="50"/>
        <w:rPr>
          <w:rFonts w:ascii="黑体" w:hAnsi="宋体" w:eastAsia="黑体"/>
        </w:rPr>
      </w:pPr>
      <w:r>
        <w:rPr>
          <w:rFonts w:hint="eastAsia" w:ascii="黑体" w:hAnsi="宋体" w:eastAsia="黑体"/>
        </w:rPr>
        <w:t>4.1.5 安全技术操作规程</w:t>
      </w:r>
    </w:p>
    <w:p>
      <w:pPr>
        <w:adjustRightInd w:val="0"/>
        <w:snapToGrid w:val="0"/>
        <w:rPr>
          <w:rFonts w:ascii="宋体" w:hAnsi="宋体" w:cs="宋体"/>
        </w:rPr>
      </w:pPr>
      <w:r>
        <w:rPr>
          <w:rFonts w:hint="eastAsia" w:ascii="宋体" w:hAnsi="宋体"/>
        </w:rPr>
        <w:t>4.1.5.1 企业应依据国家和行业的法律、法规、规章、规程和标准，以及岗位识别的危险源，制定</w:t>
      </w:r>
      <w:r>
        <w:rPr>
          <w:rFonts w:hint="eastAsia" w:ascii="宋体" w:hAnsi="宋体" w:cs="宋体"/>
        </w:rPr>
        <w:t>岗位安全技术操作规程或工艺安全作业指导书。</w:t>
      </w:r>
    </w:p>
    <w:p>
      <w:pPr>
        <w:adjustRightInd w:val="0"/>
        <w:snapToGrid w:val="0"/>
        <w:rPr>
          <w:rFonts w:ascii="宋体" w:hAnsi="宋体" w:cs="宋体"/>
        </w:rPr>
      </w:pPr>
      <w:r>
        <w:rPr>
          <w:rFonts w:hint="eastAsia" w:ascii="宋体" w:hAnsi="宋体" w:cs="宋体"/>
        </w:rPr>
        <w:t>4.1.5.2 岗位安全技术操作规程或工艺安全作业指导书应包括：适用岗位范围、岗位主要危险源、岗位职责、工艺安全作业程序和方法（包括控制要点）、以及紧急情况的现场处置方案等内容。</w:t>
      </w:r>
    </w:p>
    <w:p>
      <w:pPr>
        <w:adjustRightInd w:val="0"/>
        <w:snapToGrid w:val="0"/>
        <w:rPr>
          <w:rFonts w:ascii="宋体" w:hAnsi="宋体" w:cs="宋体"/>
          <w:spacing w:val="1"/>
          <w:kern w:val="0"/>
        </w:rPr>
      </w:pPr>
      <w:r>
        <w:rPr>
          <w:rFonts w:hint="eastAsia" w:ascii="宋体" w:hAnsi="宋体"/>
        </w:rPr>
        <w:t>4.1.5.3 企业的从业人员应能得到有效的</w:t>
      </w:r>
      <w:r>
        <w:rPr>
          <w:rFonts w:hint="eastAsia" w:ascii="宋体" w:hAnsi="宋体" w:cs="宋体"/>
        </w:rPr>
        <w:t>岗位安全技术操作规程或工艺安全作业指导书文本，熟悉其内容，并能</w:t>
      </w:r>
      <w:r>
        <w:rPr>
          <w:rFonts w:hint="eastAsia" w:ascii="宋体" w:hAnsi="宋体" w:cs="宋体"/>
          <w:spacing w:val="1"/>
          <w:kern w:val="0"/>
        </w:rPr>
        <w:t>严格执行。</w:t>
      </w:r>
    </w:p>
    <w:p>
      <w:pPr>
        <w:adjustRightInd w:val="0"/>
        <w:snapToGrid w:val="0"/>
        <w:rPr>
          <w:rFonts w:ascii="宋体" w:hAnsi="宋体" w:cs="宋体"/>
          <w:spacing w:val="1"/>
          <w:kern w:val="0"/>
        </w:rPr>
      </w:pPr>
      <w:r>
        <w:rPr>
          <w:rFonts w:hint="eastAsia" w:ascii="宋体" w:hAnsi="宋体" w:cs="宋体"/>
          <w:spacing w:val="1"/>
          <w:kern w:val="0"/>
        </w:rPr>
        <w:t>4.1.5.4 岗位安全技术操作规程或</w:t>
      </w:r>
      <w:r>
        <w:rPr>
          <w:rFonts w:hint="eastAsia" w:ascii="宋体" w:hAnsi="宋体" w:cs="宋体"/>
        </w:rPr>
        <w:t>工艺安全作业指导书应经授权人批准，并定期进行评审或修订。</w:t>
      </w:r>
    </w:p>
    <w:p>
      <w:pPr>
        <w:adjustRightInd w:val="0"/>
        <w:snapToGrid w:val="0"/>
        <w:spacing w:beforeLines="50" w:afterLines="50"/>
        <w:rPr>
          <w:rFonts w:ascii="黑体" w:hAnsi="宋体" w:eastAsia="黑体"/>
        </w:rPr>
      </w:pPr>
      <w:r>
        <w:rPr>
          <w:rFonts w:hint="eastAsia" w:ascii="黑体" w:hAnsi="宋体" w:eastAsia="黑体"/>
        </w:rPr>
        <w:t>4.1.6 机构与人员</w:t>
      </w:r>
    </w:p>
    <w:p>
      <w:pPr>
        <w:adjustRightInd w:val="0"/>
        <w:snapToGrid w:val="0"/>
        <w:ind w:left="1"/>
        <w:jc w:val="left"/>
        <w:rPr>
          <w:rFonts w:ascii="宋体" w:hAnsi="宋体" w:cs="宋体"/>
        </w:rPr>
      </w:pPr>
      <w:r>
        <w:rPr>
          <w:rFonts w:hint="eastAsia" w:ascii="宋体" w:hAnsi="宋体"/>
        </w:rPr>
        <w:t>4.1.6.1 企业应建立公司（厂）、车间（职能部门、作业部）以及班组三级</w:t>
      </w:r>
      <w:r>
        <w:rPr>
          <w:rFonts w:hint="eastAsia" w:ascii="宋体" w:hAnsi="宋体" w:cs="宋体"/>
        </w:rPr>
        <w:t>安全生产管理网。</w:t>
      </w:r>
    </w:p>
    <w:p>
      <w:pPr>
        <w:adjustRightInd w:val="0"/>
        <w:snapToGrid w:val="0"/>
        <w:ind w:left="1" w:firstLine="420" w:firstLineChars="200"/>
        <w:jc w:val="left"/>
        <w:rPr>
          <w:rFonts w:ascii="宋体" w:hAnsi="宋体"/>
        </w:rPr>
      </w:pPr>
      <w:r>
        <w:rPr>
          <w:rFonts w:hint="eastAsia" w:ascii="宋体" w:hAnsi="宋体"/>
        </w:rPr>
        <w:t>企业决策层、管理层和</w:t>
      </w:r>
      <w:r>
        <w:rPr>
          <w:rFonts w:hint="eastAsia" w:ascii="宋体" w:hAnsi="宋体" w:cs="宋体"/>
        </w:rPr>
        <w:t>安全生产委员会至少每季度应召开安全生产专题会议，分析安全生产的现状、研究并制订阶段性安全生产对策。各</w:t>
      </w:r>
      <w:r>
        <w:rPr>
          <w:rFonts w:hint="eastAsia" w:ascii="宋体" w:hAnsi="宋体"/>
        </w:rPr>
        <w:t>车间（职能部门、作业部）和班组均应明确安全负责人，并严格履行其安全职责。</w:t>
      </w:r>
    </w:p>
    <w:p>
      <w:pPr>
        <w:adjustRightInd w:val="0"/>
        <w:snapToGrid w:val="0"/>
        <w:rPr>
          <w:rFonts w:ascii="宋体" w:hAnsi="宋体"/>
        </w:rPr>
      </w:pPr>
      <w:r>
        <w:rPr>
          <w:rFonts w:hint="eastAsia" w:ascii="宋体" w:hAnsi="宋体"/>
        </w:rPr>
        <w:t xml:space="preserve">4.1.6.2 </w:t>
      </w:r>
      <w:r>
        <w:rPr>
          <w:rFonts w:ascii="宋体" w:hAnsi="宋体" w:cs="宋体"/>
        </w:rPr>
        <w:t>企业应按照法律法规的</w:t>
      </w:r>
      <w:r>
        <w:rPr>
          <w:rFonts w:hint="eastAsia" w:ascii="宋体" w:hAnsi="宋体" w:cs="宋体"/>
        </w:rPr>
        <w:t>相关</w:t>
      </w:r>
      <w:r>
        <w:rPr>
          <w:rFonts w:ascii="宋体" w:hAnsi="宋体" w:cs="宋体"/>
        </w:rPr>
        <w:t>要求</w:t>
      </w:r>
      <w:r>
        <w:rPr>
          <w:rFonts w:hint="eastAsia" w:ascii="宋体" w:hAnsi="宋体" w:cs="宋体"/>
        </w:rPr>
        <w:t>，并结合其生产特点</w:t>
      </w:r>
      <w:r>
        <w:rPr>
          <w:rFonts w:ascii="宋体" w:hAnsi="宋体" w:cs="宋体"/>
        </w:rPr>
        <w:t>设置安全生产管理机构</w:t>
      </w:r>
      <w:r>
        <w:rPr>
          <w:rFonts w:hint="eastAsia" w:ascii="宋体" w:hAnsi="宋体" w:cs="宋体"/>
        </w:rPr>
        <w:t>，确保</w:t>
      </w:r>
      <w:r>
        <w:rPr>
          <w:rFonts w:ascii="宋体" w:hAnsi="宋体" w:cs="宋体"/>
        </w:rPr>
        <w:t>安全生产管理机构</w:t>
      </w:r>
      <w:r>
        <w:rPr>
          <w:rFonts w:hint="eastAsia" w:ascii="宋体" w:hAnsi="宋体" w:cs="宋体"/>
        </w:rPr>
        <w:t>独立履行安全生产的监督管理职责。</w:t>
      </w:r>
    </w:p>
    <w:p>
      <w:pPr>
        <w:adjustRightInd w:val="0"/>
        <w:snapToGrid w:val="0"/>
        <w:rPr>
          <w:rFonts w:ascii="宋体" w:hAnsi="宋体" w:cs="宋体"/>
        </w:rPr>
      </w:pPr>
      <w:r>
        <w:rPr>
          <w:rFonts w:hint="eastAsia" w:ascii="宋体" w:hAnsi="宋体"/>
        </w:rPr>
        <w:t>4.1.6.3 企业应按照其</w:t>
      </w:r>
      <w:r>
        <w:rPr>
          <w:rFonts w:hint="eastAsia" w:ascii="宋体" w:hAnsi="宋体" w:cs="宋体"/>
          <w:spacing w:val="1"/>
          <w:kern w:val="0"/>
        </w:rPr>
        <w:t>从业人员的2‰（及以上比例）配备专职安全管理人员。专职安全管理人员</w:t>
      </w:r>
      <w:r>
        <w:rPr>
          <w:rFonts w:ascii="宋体" w:hAnsi="宋体" w:cs="宋体"/>
        </w:rPr>
        <w:t>应接受相关的培训，具备必要的知识和能力</w:t>
      </w:r>
      <w:r>
        <w:rPr>
          <w:rFonts w:hint="eastAsia" w:ascii="宋体" w:hAnsi="宋体" w:cs="宋体"/>
        </w:rPr>
        <w:t>，并取得培训合格证</w:t>
      </w:r>
      <w:r>
        <w:rPr>
          <w:rFonts w:ascii="宋体" w:hAnsi="宋体" w:cs="宋体"/>
        </w:rPr>
        <w:t>。</w:t>
      </w:r>
    </w:p>
    <w:p>
      <w:pPr>
        <w:adjustRightInd w:val="0"/>
        <w:snapToGrid w:val="0"/>
        <w:rPr>
          <w:rFonts w:ascii="宋体" w:hAnsi="宋体" w:cs="宋体"/>
          <w:spacing w:val="1"/>
          <w:kern w:val="0"/>
        </w:rPr>
      </w:pPr>
      <w:r>
        <w:rPr>
          <w:rFonts w:hint="eastAsia" w:ascii="宋体" w:hAnsi="宋体"/>
        </w:rPr>
        <w:t>4.1.6.4 企业工会应设立工会劳动保护监督检查委员会（或工会劳动保护监督检查小组），依法维护从业人员的合法权益。</w:t>
      </w:r>
    </w:p>
    <w:p>
      <w:pPr>
        <w:adjustRightInd w:val="0"/>
        <w:snapToGrid w:val="0"/>
        <w:spacing w:beforeLines="50" w:afterLines="50"/>
        <w:rPr>
          <w:rFonts w:ascii="黑体" w:hAnsi="宋体" w:eastAsia="黑体"/>
        </w:rPr>
      </w:pPr>
      <w:r>
        <w:rPr>
          <w:rFonts w:hint="eastAsia" w:ascii="黑体" w:hAnsi="宋体" w:eastAsia="黑体"/>
        </w:rPr>
        <w:t>4.1.7 职业安全健康培训</w:t>
      </w:r>
    </w:p>
    <w:p>
      <w:pPr>
        <w:pStyle w:val="3"/>
        <w:adjustRightInd w:val="0"/>
        <w:snapToGrid w:val="0"/>
        <w:ind w:firstLine="0" w:firstLineChars="0"/>
        <w:rPr>
          <w:rFonts w:ascii="宋体" w:hAnsi="宋体" w:cs="宋体"/>
          <w:szCs w:val="21"/>
        </w:rPr>
      </w:pPr>
      <w:r>
        <w:rPr>
          <w:rFonts w:hint="eastAsia" w:ascii="宋体" w:hAnsi="宋体"/>
          <w:szCs w:val="21"/>
        </w:rPr>
        <w:t xml:space="preserve">4.1.7.1 </w:t>
      </w:r>
      <w:r>
        <w:rPr>
          <w:rFonts w:ascii="宋体" w:hAnsi="宋体" w:cs="宋体"/>
          <w:szCs w:val="21"/>
        </w:rPr>
        <w:t>企业应识别、分析培训需求</w:t>
      </w:r>
      <w:r>
        <w:rPr>
          <w:rFonts w:hint="eastAsia" w:ascii="宋体" w:hAnsi="宋体" w:cs="宋体"/>
          <w:szCs w:val="21"/>
        </w:rPr>
        <w:t>，制订培训计划，编制培训大纲</w:t>
      </w:r>
      <w:r>
        <w:rPr>
          <w:rFonts w:ascii="宋体" w:hAnsi="宋体" w:cs="宋体"/>
          <w:szCs w:val="21"/>
        </w:rPr>
        <w:t>。</w:t>
      </w:r>
      <w:r>
        <w:rPr>
          <w:rFonts w:hint="eastAsia" w:ascii="宋体" w:hAnsi="宋体" w:cs="宋体"/>
          <w:szCs w:val="21"/>
        </w:rPr>
        <w:t>培训计划应</w:t>
      </w:r>
      <w:r>
        <w:rPr>
          <w:rFonts w:ascii="宋体" w:hAnsi="宋体" w:cs="宋体"/>
          <w:szCs w:val="21"/>
        </w:rPr>
        <w:t>充分考虑：</w:t>
      </w:r>
    </w:p>
    <w:p>
      <w:pPr>
        <w:pStyle w:val="3"/>
        <w:adjustRightInd w:val="0"/>
        <w:snapToGrid w:val="0"/>
        <w:rPr>
          <w:rFonts w:ascii="宋体" w:hAnsi="宋体" w:cs="宋体"/>
          <w:szCs w:val="21"/>
        </w:rPr>
      </w:pPr>
      <w:r>
        <w:rPr>
          <w:rFonts w:ascii="宋体" w:hAnsi="宋体" w:cs="宋体"/>
          <w:szCs w:val="21"/>
        </w:rPr>
        <w:t>——安全生产法律</w:t>
      </w:r>
      <w:r>
        <w:rPr>
          <w:rFonts w:hint="eastAsia" w:ascii="宋体" w:hAnsi="宋体" w:cs="宋体"/>
          <w:szCs w:val="21"/>
        </w:rPr>
        <w:t>、</w:t>
      </w:r>
      <w:r>
        <w:rPr>
          <w:rFonts w:ascii="宋体" w:hAnsi="宋体" w:cs="宋体"/>
          <w:szCs w:val="21"/>
        </w:rPr>
        <w:t>法规</w:t>
      </w:r>
      <w:r>
        <w:rPr>
          <w:rFonts w:hint="eastAsia" w:ascii="宋体" w:hAnsi="宋体" w:cs="宋体"/>
          <w:szCs w:val="21"/>
        </w:rPr>
        <w:t>和</w:t>
      </w:r>
      <w:r>
        <w:rPr>
          <w:rFonts w:ascii="宋体" w:hAnsi="宋体" w:cs="宋体"/>
          <w:szCs w:val="21"/>
        </w:rPr>
        <w:t>其他要求；</w:t>
      </w:r>
    </w:p>
    <w:p>
      <w:pPr>
        <w:pStyle w:val="3"/>
        <w:adjustRightInd w:val="0"/>
        <w:snapToGrid w:val="0"/>
        <w:rPr>
          <w:rFonts w:ascii="宋体" w:hAnsi="宋体" w:cs="宋体"/>
          <w:szCs w:val="21"/>
        </w:rPr>
      </w:pPr>
      <w:r>
        <w:rPr>
          <w:rFonts w:ascii="宋体" w:hAnsi="宋体" w:cs="宋体"/>
          <w:szCs w:val="21"/>
        </w:rPr>
        <w:t>——</w:t>
      </w:r>
      <w:r>
        <w:rPr>
          <w:rFonts w:hint="eastAsia" w:ascii="宋体" w:hAnsi="宋体" w:cs="宋体"/>
          <w:szCs w:val="21"/>
        </w:rPr>
        <w:t>危险源辨识及其</w:t>
      </w:r>
      <w:r>
        <w:rPr>
          <w:rFonts w:ascii="宋体" w:hAnsi="宋体" w:cs="宋体"/>
          <w:szCs w:val="21"/>
        </w:rPr>
        <w:t>风险评价</w:t>
      </w:r>
      <w:r>
        <w:rPr>
          <w:rFonts w:hint="eastAsia" w:ascii="宋体" w:hAnsi="宋体" w:cs="宋体"/>
          <w:szCs w:val="21"/>
        </w:rPr>
        <w:t>的</w:t>
      </w:r>
      <w:r>
        <w:rPr>
          <w:rFonts w:ascii="宋体" w:hAnsi="宋体" w:cs="宋体"/>
          <w:szCs w:val="21"/>
        </w:rPr>
        <w:t>结果；</w:t>
      </w:r>
    </w:p>
    <w:p>
      <w:pPr>
        <w:pStyle w:val="3"/>
        <w:adjustRightInd w:val="0"/>
        <w:snapToGrid w:val="0"/>
        <w:rPr>
          <w:rFonts w:ascii="宋体" w:hAnsi="宋体" w:cs="宋体"/>
          <w:szCs w:val="21"/>
        </w:rPr>
      </w:pPr>
      <w:r>
        <w:rPr>
          <w:rFonts w:ascii="宋体" w:hAnsi="宋体" w:cs="宋体"/>
          <w:szCs w:val="21"/>
        </w:rPr>
        <w:t>——技术发展</w:t>
      </w:r>
      <w:r>
        <w:rPr>
          <w:rFonts w:hint="eastAsia" w:ascii="宋体" w:hAnsi="宋体" w:cs="宋体"/>
          <w:szCs w:val="21"/>
        </w:rPr>
        <w:t>和工艺、设备变更</w:t>
      </w:r>
      <w:r>
        <w:rPr>
          <w:rFonts w:ascii="宋体" w:hAnsi="宋体" w:cs="宋体"/>
          <w:szCs w:val="21"/>
        </w:rPr>
        <w:t>的需要；</w:t>
      </w:r>
    </w:p>
    <w:p>
      <w:pPr>
        <w:pStyle w:val="3"/>
        <w:adjustRightInd w:val="0"/>
        <w:snapToGrid w:val="0"/>
        <w:rPr>
          <w:rFonts w:ascii="宋体" w:hAnsi="宋体" w:cs="宋体"/>
          <w:szCs w:val="21"/>
        </w:rPr>
      </w:pPr>
      <w:r>
        <w:rPr>
          <w:rFonts w:ascii="宋体" w:hAnsi="宋体" w:cs="宋体"/>
          <w:szCs w:val="21"/>
        </w:rPr>
        <w:t>——</w:t>
      </w:r>
      <w:r>
        <w:rPr>
          <w:rFonts w:hint="eastAsia" w:ascii="宋体" w:hAnsi="宋体" w:cs="宋体"/>
          <w:szCs w:val="21"/>
        </w:rPr>
        <w:t>从业人员</w:t>
      </w:r>
      <w:r>
        <w:rPr>
          <w:rFonts w:ascii="宋体" w:hAnsi="宋体" w:cs="宋体"/>
          <w:szCs w:val="21"/>
        </w:rPr>
        <w:t>的意见和建议；</w:t>
      </w:r>
    </w:p>
    <w:p>
      <w:pPr>
        <w:pStyle w:val="3"/>
        <w:adjustRightInd w:val="0"/>
        <w:snapToGrid w:val="0"/>
        <w:rPr>
          <w:rFonts w:ascii="宋体" w:hAnsi="宋体"/>
          <w:szCs w:val="21"/>
        </w:rPr>
      </w:pPr>
      <w:r>
        <w:rPr>
          <w:rFonts w:ascii="宋体" w:hAnsi="宋体" w:cs="宋体"/>
          <w:szCs w:val="21"/>
        </w:rPr>
        <w:t>——相关方的要求。</w:t>
      </w:r>
    </w:p>
    <w:p>
      <w:pPr>
        <w:pStyle w:val="3"/>
        <w:adjustRightInd w:val="0"/>
        <w:snapToGrid w:val="0"/>
        <w:ind w:firstLine="0" w:firstLineChars="0"/>
        <w:rPr>
          <w:rFonts w:ascii="宋体" w:hAnsi="宋体" w:cs="宋体"/>
          <w:szCs w:val="21"/>
        </w:rPr>
      </w:pPr>
      <w:r>
        <w:rPr>
          <w:rFonts w:hint="eastAsia" w:ascii="宋体" w:hAnsi="宋体" w:cs="宋体"/>
          <w:szCs w:val="21"/>
        </w:rPr>
        <w:t xml:space="preserve">4.1.7.2 </w:t>
      </w:r>
      <w:r>
        <w:rPr>
          <w:rFonts w:ascii="宋体" w:hAnsi="宋体" w:cs="宋体"/>
          <w:szCs w:val="21"/>
        </w:rPr>
        <w:t>企业应</w:t>
      </w:r>
      <w:r>
        <w:rPr>
          <w:rFonts w:hint="eastAsia" w:ascii="宋体" w:hAnsi="宋体" w:cs="宋体"/>
          <w:szCs w:val="21"/>
        </w:rPr>
        <w:t>按培训计划实施有效的培训，企业的职业安全健康</w:t>
      </w:r>
      <w:r>
        <w:rPr>
          <w:rFonts w:ascii="宋体" w:hAnsi="宋体" w:cs="宋体"/>
          <w:szCs w:val="21"/>
        </w:rPr>
        <w:t>培训</w:t>
      </w:r>
      <w:r>
        <w:rPr>
          <w:rFonts w:hint="eastAsia" w:ascii="宋体" w:hAnsi="宋体" w:cs="宋体"/>
          <w:szCs w:val="21"/>
        </w:rPr>
        <w:t>应包括：</w:t>
      </w:r>
    </w:p>
    <w:p>
      <w:pPr>
        <w:pStyle w:val="3"/>
        <w:adjustRightInd w:val="0"/>
        <w:snapToGrid w:val="0"/>
        <w:rPr>
          <w:rFonts w:ascii="宋体" w:hAnsi="宋体"/>
          <w:szCs w:val="21"/>
        </w:rPr>
      </w:pPr>
      <w:r>
        <w:rPr>
          <w:rFonts w:hint="eastAsia" w:ascii="宋体" w:hAnsi="宋体"/>
          <w:szCs w:val="21"/>
        </w:rPr>
        <w:t>——新从业人员进厂“三级”安全培训：新从业人员应进行公司（厂）、车间（职能部门、分厂）、班组三级安全生产培训</w:t>
      </w:r>
      <w:r>
        <w:rPr>
          <w:rFonts w:ascii="宋体" w:hAnsi="宋体" w:cs="宋体"/>
          <w:kern w:val="0"/>
          <w:szCs w:val="21"/>
        </w:rPr>
        <w:t>，培训时间不得少于24学时</w:t>
      </w:r>
      <w:r>
        <w:rPr>
          <w:rFonts w:hint="eastAsia" w:ascii="宋体" w:hAnsi="宋体"/>
          <w:szCs w:val="21"/>
        </w:rPr>
        <w:t>。</w:t>
      </w:r>
    </w:p>
    <w:p>
      <w:pPr>
        <w:pStyle w:val="3"/>
        <w:adjustRightInd w:val="0"/>
        <w:snapToGrid w:val="0"/>
        <w:ind w:firstLine="0" w:firstLineChars="0"/>
        <w:rPr>
          <w:rFonts w:ascii="宋体" w:hAnsi="宋体"/>
          <w:szCs w:val="21"/>
        </w:rPr>
      </w:pPr>
      <w:r>
        <w:rPr>
          <w:rFonts w:hint="eastAsia" w:ascii="宋体" w:hAnsi="宋体"/>
          <w:szCs w:val="21"/>
        </w:rPr>
        <w:t xml:space="preserve">    农民工或劳务工应按照上述规定执行；</w:t>
      </w:r>
    </w:p>
    <w:p>
      <w:pPr>
        <w:pStyle w:val="3"/>
        <w:adjustRightInd w:val="0"/>
        <w:snapToGrid w:val="0"/>
        <w:rPr>
          <w:rFonts w:ascii="宋体" w:hAnsi="宋体"/>
          <w:szCs w:val="21"/>
        </w:rPr>
      </w:pPr>
      <w:r>
        <w:rPr>
          <w:rFonts w:hint="eastAsia" w:ascii="宋体" w:hAnsi="宋体"/>
          <w:szCs w:val="21"/>
        </w:rPr>
        <w:t>——特种作业人员（或特种设备操作人员）培训、复训：特种作业人员（或特种设备操作人员）应满足其岗位要求的基本条件，应经有资质的培训机构的安全培训，具备本工种相适应的安全知识和技能，取得安全操作证，方可上岗作业。并按期进行复训和复审；</w:t>
      </w:r>
    </w:p>
    <w:p>
      <w:pPr>
        <w:pStyle w:val="3"/>
        <w:adjustRightInd w:val="0"/>
        <w:snapToGrid w:val="0"/>
        <w:rPr>
          <w:rFonts w:ascii="宋体" w:hAnsi="宋体"/>
          <w:szCs w:val="21"/>
        </w:rPr>
      </w:pPr>
      <w:r>
        <w:rPr>
          <w:rFonts w:hint="eastAsia" w:ascii="宋体" w:hAnsi="宋体"/>
          <w:szCs w:val="21"/>
        </w:rPr>
        <w:t>——企业负责人培训：职能部门、车间（分厂）主要负责人应接受安全培训</w:t>
      </w:r>
      <w:r>
        <w:rPr>
          <w:rFonts w:ascii="宋体" w:hAnsi="宋体"/>
          <w:szCs w:val="21"/>
        </w:rPr>
        <w:t>，培训时间不得少于24学时</w:t>
      </w:r>
      <w:r>
        <w:rPr>
          <w:rFonts w:hint="eastAsia" w:ascii="宋体" w:hAnsi="宋体"/>
          <w:szCs w:val="21"/>
        </w:rPr>
        <w:t>。企业主要负责人应经有资质的培训机构的安全培训，考试合格并取得资格证书。并按期进行再培训；</w:t>
      </w:r>
    </w:p>
    <w:p>
      <w:pPr>
        <w:pStyle w:val="3"/>
        <w:adjustRightInd w:val="0"/>
        <w:snapToGrid w:val="0"/>
        <w:rPr>
          <w:rFonts w:ascii="宋体" w:hAnsi="宋体"/>
          <w:szCs w:val="21"/>
        </w:rPr>
      </w:pPr>
      <w:r>
        <w:rPr>
          <w:rFonts w:hint="eastAsia" w:ascii="宋体" w:hAnsi="宋体"/>
          <w:szCs w:val="21"/>
        </w:rPr>
        <w:t>——安全管理人员培训：</w:t>
      </w:r>
      <w:r>
        <w:rPr>
          <w:rFonts w:ascii="宋体" w:hAnsi="宋体"/>
          <w:szCs w:val="21"/>
        </w:rPr>
        <w:t>安全管理人员</w:t>
      </w:r>
      <w:r>
        <w:rPr>
          <w:rFonts w:hint="eastAsia" w:ascii="宋体" w:hAnsi="宋体"/>
          <w:szCs w:val="21"/>
        </w:rPr>
        <w:t>应经有资质的培训机构的安全培训，</w:t>
      </w:r>
      <w:r>
        <w:rPr>
          <w:rFonts w:ascii="宋体" w:hAnsi="宋体" w:cs="宋体"/>
          <w:kern w:val="0"/>
          <w:szCs w:val="21"/>
        </w:rPr>
        <w:t>具备与所从事的生产经营活动相适应的安全生产知识和管理能力</w:t>
      </w:r>
      <w:r>
        <w:rPr>
          <w:rFonts w:hint="eastAsia" w:ascii="宋体" w:hAnsi="宋体"/>
          <w:szCs w:val="21"/>
        </w:rPr>
        <w:t>，经考试合格并取得资格证书</w:t>
      </w:r>
      <w:r>
        <w:rPr>
          <w:rFonts w:ascii="宋体" w:hAnsi="宋体" w:cs="宋体"/>
          <w:kern w:val="0"/>
          <w:szCs w:val="21"/>
        </w:rPr>
        <w:t>。</w:t>
      </w:r>
      <w:r>
        <w:rPr>
          <w:rFonts w:hint="eastAsia" w:ascii="宋体" w:hAnsi="宋体"/>
          <w:szCs w:val="21"/>
        </w:rPr>
        <w:t>并按期进行再培训；</w:t>
      </w:r>
    </w:p>
    <w:p>
      <w:pPr>
        <w:pStyle w:val="3"/>
        <w:adjustRightInd w:val="0"/>
        <w:snapToGrid w:val="0"/>
        <w:rPr>
          <w:rFonts w:ascii="宋体" w:hAnsi="宋体"/>
          <w:szCs w:val="21"/>
        </w:rPr>
      </w:pPr>
      <w:r>
        <w:rPr>
          <w:rFonts w:hint="eastAsia" w:ascii="宋体" w:hAnsi="宋体"/>
          <w:szCs w:val="21"/>
        </w:rPr>
        <w:t>——班组长培训：班组长每年应接受安全培训，具备班组安全管理知识和本班组相适应的安全操作技能</w:t>
      </w:r>
      <w:r>
        <w:rPr>
          <w:rFonts w:ascii="宋体" w:hAnsi="宋体" w:cs="宋体"/>
          <w:kern w:val="0"/>
          <w:szCs w:val="21"/>
        </w:rPr>
        <w:t>，培训时间不得少于</w:t>
      </w:r>
      <w:r>
        <w:rPr>
          <w:rFonts w:hint="eastAsia" w:ascii="宋体" w:hAnsi="宋体" w:cs="宋体"/>
          <w:kern w:val="0"/>
          <w:szCs w:val="21"/>
        </w:rPr>
        <w:t>16</w:t>
      </w:r>
      <w:r>
        <w:rPr>
          <w:rFonts w:ascii="宋体" w:hAnsi="宋体" w:cs="宋体"/>
          <w:kern w:val="0"/>
          <w:szCs w:val="21"/>
        </w:rPr>
        <w:t>学时</w:t>
      </w:r>
      <w:r>
        <w:rPr>
          <w:rFonts w:hint="eastAsia" w:ascii="宋体" w:hAnsi="宋体"/>
          <w:szCs w:val="21"/>
        </w:rPr>
        <w:t>；</w:t>
      </w:r>
    </w:p>
    <w:p>
      <w:pPr>
        <w:pStyle w:val="3"/>
        <w:adjustRightInd w:val="0"/>
        <w:snapToGrid w:val="0"/>
        <w:rPr>
          <w:rFonts w:ascii="宋体" w:hAnsi="宋体"/>
          <w:szCs w:val="21"/>
        </w:rPr>
      </w:pPr>
      <w:r>
        <w:rPr>
          <w:rFonts w:hint="eastAsia" w:ascii="宋体" w:hAnsi="宋体"/>
          <w:szCs w:val="21"/>
        </w:rPr>
        <w:t>——转岗和复工培训应满足下列要求：</w:t>
      </w:r>
    </w:p>
    <w:p>
      <w:pPr>
        <w:pStyle w:val="3"/>
        <w:numPr>
          <w:ilvl w:val="0"/>
          <w:numId w:val="3"/>
        </w:numPr>
        <w:tabs>
          <w:tab w:val="left" w:pos="840"/>
        </w:tabs>
        <w:adjustRightInd w:val="0"/>
        <w:snapToGrid w:val="0"/>
        <w:ind w:firstLineChars="0"/>
        <w:rPr>
          <w:rFonts w:ascii="宋体" w:hAnsi="宋体"/>
          <w:szCs w:val="21"/>
        </w:rPr>
      </w:pPr>
      <w:r>
        <w:rPr>
          <w:rFonts w:hint="eastAsia" w:ascii="宋体" w:hAnsi="宋体" w:cs="宋体"/>
          <w:kern w:val="0"/>
          <w:szCs w:val="21"/>
        </w:rPr>
        <w:t>从业人员</w:t>
      </w:r>
      <w:r>
        <w:rPr>
          <w:rFonts w:ascii="宋体" w:hAnsi="宋体" w:cs="宋体"/>
          <w:kern w:val="0"/>
          <w:szCs w:val="21"/>
        </w:rPr>
        <w:t>在本单位内调整工作岗位时，应当重新接受车间（</w:t>
      </w:r>
      <w:r>
        <w:rPr>
          <w:rFonts w:hint="eastAsia" w:ascii="宋体" w:hAnsi="宋体"/>
          <w:szCs w:val="21"/>
        </w:rPr>
        <w:t>职能部门、分厂</w:t>
      </w:r>
      <w:r>
        <w:rPr>
          <w:rFonts w:ascii="宋体" w:hAnsi="宋体" w:cs="宋体"/>
          <w:kern w:val="0"/>
          <w:szCs w:val="21"/>
        </w:rPr>
        <w:t>）和班组的</w:t>
      </w:r>
      <w:r>
        <w:rPr>
          <w:rFonts w:hint="eastAsia" w:ascii="宋体" w:hAnsi="宋体" w:cs="宋体"/>
          <w:kern w:val="0"/>
          <w:szCs w:val="21"/>
        </w:rPr>
        <w:t>二级转岗</w:t>
      </w:r>
      <w:r>
        <w:rPr>
          <w:rFonts w:ascii="宋体" w:hAnsi="宋体" w:cs="宋体"/>
          <w:kern w:val="0"/>
          <w:szCs w:val="21"/>
        </w:rPr>
        <w:t>安全培训</w:t>
      </w:r>
      <w:r>
        <w:rPr>
          <w:rFonts w:hint="eastAsia" w:ascii="宋体" w:hAnsi="宋体" w:cs="宋体"/>
          <w:kern w:val="0"/>
          <w:szCs w:val="21"/>
        </w:rPr>
        <w:t>；</w:t>
      </w:r>
    </w:p>
    <w:p>
      <w:pPr>
        <w:pStyle w:val="3"/>
        <w:numPr>
          <w:ilvl w:val="0"/>
          <w:numId w:val="3"/>
        </w:numPr>
        <w:tabs>
          <w:tab w:val="left" w:pos="840"/>
        </w:tabs>
        <w:adjustRightInd w:val="0"/>
        <w:snapToGrid w:val="0"/>
        <w:ind w:firstLineChars="0"/>
        <w:rPr>
          <w:rFonts w:ascii="宋体" w:hAnsi="宋体"/>
          <w:szCs w:val="21"/>
        </w:rPr>
      </w:pPr>
      <w:r>
        <w:rPr>
          <w:rFonts w:hint="eastAsia" w:ascii="宋体" w:hAnsi="宋体" w:cs="宋体"/>
          <w:kern w:val="0"/>
          <w:szCs w:val="21"/>
        </w:rPr>
        <w:t>从业人员因病假、产假、待岗等原因</w:t>
      </w:r>
      <w:r>
        <w:rPr>
          <w:rFonts w:ascii="宋体" w:hAnsi="宋体" w:cs="宋体"/>
          <w:kern w:val="0"/>
          <w:szCs w:val="21"/>
        </w:rPr>
        <w:t>离岗一年以上重新上岗</w:t>
      </w:r>
      <w:r>
        <w:rPr>
          <w:rFonts w:hint="eastAsia" w:ascii="宋体" w:hAnsi="宋体" w:cs="宋体"/>
          <w:kern w:val="0"/>
          <w:szCs w:val="21"/>
        </w:rPr>
        <w:t>时，</w:t>
      </w:r>
      <w:r>
        <w:rPr>
          <w:rFonts w:ascii="宋体" w:hAnsi="宋体" w:cs="宋体"/>
          <w:kern w:val="0"/>
          <w:szCs w:val="21"/>
        </w:rPr>
        <w:t>应当重新接受车间（</w:t>
      </w:r>
      <w:r>
        <w:rPr>
          <w:rFonts w:hint="eastAsia" w:ascii="宋体" w:hAnsi="宋体"/>
          <w:szCs w:val="21"/>
        </w:rPr>
        <w:t>职能部门、分厂</w:t>
      </w:r>
      <w:r>
        <w:rPr>
          <w:rFonts w:ascii="宋体" w:hAnsi="宋体" w:cs="宋体"/>
          <w:kern w:val="0"/>
          <w:szCs w:val="21"/>
        </w:rPr>
        <w:t>）和班组的</w:t>
      </w:r>
      <w:r>
        <w:rPr>
          <w:rFonts w:hint="eastAsia" w:ascii="宋体" w:hAnsi="宋体" w:cs="宋体"/>
          <w:kern w:val="0"/>
          <w:szCs w:val="21"/>
        </w:rPr>
        <w:t>二级复工</w:t>
      </w:r>
      <w:r>
        <w:rPr>
          <w:rFonts w:ascii="宋体" w:hAnsi="宋体" w:cs="宋体"/>
          <w:kern w:val="0"/>
          <w:szCs w:val="21"/>
        </w:rPr>
        <w:t>安全培训</w:t>
      </w:r>
      <w:r>
        <w:rPr>
          <w:rFonts w:hint="eastAsia" w:ascii="宋体" w:hAnsi="宋体" w:cs="宋体"/>
          <w:kern w:val="0"/>
          <w:szCs w:val="21"/>
        </w:rPr>
        <w:t>；</w:t>
      </w:r>
    </w:p>
    <w:p>
      <w:pPr>
        <w:pStyle w:val="3"/>
        <w:numPr>
          <w:ilvl w:val="0"/>
          <w:numId w:val="3"/>
        </w:numPr>
        <w:tabs>
          <w:tab w:val="left" w:pos="840"/>
        </w:tabs>
        <w:adjustRightInd w:val="0"/>
        <w:snapToGrid w:val="0"/>
        <w:ind w:firstLineChars="0"/>
        <w:rPr>
          <w:rFonts w:ascii="宋体" w:hAnsi="宋体"/>
          <w:szCs w:val="21"/>
        </w:rPr>
      </w:pPr>
      <w:r>
        <w:rPr>
          <w:rFonts w:hint="eastAsia" w:ascii="宋体" w:hAnsi="宋体"/>
          <w:kern w:val="0"/>
          <w:szCs w:val="21"/>
        </w:rPr>
        <w:t>从业人员因工伤休工，伤愈复工</w:t>
      </w:r>
      <w:r>
        <w:rPr>
          <w:rFonts w:ascii="宋体" w:hAnsi="宋体"/>
          <w:kern w:val="0"/>
          <w:szCs w:val="21"/>
        </w:rPr>
        <w:t>重新上岗</w:t>
      </w:r>
      <w:r>
        <w:rPr>
          <w:rFonts w:hint="eastAsia" w:ascii="宋体" w:hAnsi="宋体"/>
          <w:kern w:val="0"/>
          <w:szCs w:val="21"/>
        </w:rPr>
        <w:t>时，</w:t>
      </w:r>
      <w:r>
        <w:rPr>
          <w:rFonts w:ascii="宋体" w:hAnsi="宋体"/>
          <w:kern w:val="0"/>
          <w:szCs w:val="21"/>
        </w:rPr>
        <w:t>应当接受车间（</w:t>
      </w:r>
      <w:r>
        <w:rPr>
          <w:rFonts w:hint="eastAsia" w:ascii="宋体" w:hAnsi="宋体"/>
          <w:szCs w:val="21"/>
        </w:rPr>
        <w:t>职能部门、分厂</w:t>
      </w:r>
      <w:r>
        <w:rPr>
          <w:rFonts w:ascii="宋体" w:hAnsi="宋体"/>
          <w:kern w:val="0"/>
          <w:szCs w:val="21"/>
        </w:rPr>
        <w:t>）和班组的</w:t>
      </w:r>
      <w:r>
        <w:rPr>
          <w:rFonts w:hint="eastAsia" w:ascii="宋体" w:hAnsi="宋体"/>
          <w:kern w:val="0"/>
          <w:szCs w:val="21"/>
        </w:rPr>
        <w:t>二级伤愈复工</w:t>
      </w:r>
      <w:r>
        <w:rPr>
          <w:rFonts w:ascii="宋体" w:hAnsi="宋体"/>
          <w:kern w:val="0"/>
          <w:szCs w:val="21"/>
        </w:rPr>
        <w:t>安全培训</w:t>
      </w:r>
      <w:r>
        <w:rPr>
          <w:rFonts w:hint="eastAsia" w:ascii="宋体" w:hAnsi="宋体"/>
          <w:kern w:val="0"/>
          <w:szCs w:val="21"/>
        </w:rPr>
        <w:t>。</w:t>
      </w:r>
    </w:p>
    <w:p>
      <w:pPr>
        <w:pStyle w:val="3"/>
        <w:adjustRightInd w:val="0"/>
        <w:snapToGrid w:val="0"/>
        <w:rPr>
          <w:rFonts w:ascii="宋体" w:hAnsi="宋体"/>
          <w:szCs w:val="21"/>
        </w:rPr>
      </w:pPr>
      <w:r>
        <w:rPr>
          <w:rFonts w:hint="eastAsia" w:ascii="宋体" w:hAnsi="宋体"/>
          <w:szCs w:val="21"/>
        </w:rPr>
        <w:t>——“四新”培训：</w:t>
      </w:r>
      <w:r>
        <w:rPr>
          <w:rFonts w:hint="eastAsia" w:ascii="宋体" w:hAnsi="宋体" w:cs="宋体"/>
          <w:kern w:val="0"/>
          <w:szCs w:val="21"/>
        </w:rPr>
        <w:t>企业</w:t>
      </w:r>
      <w:r>
        <w:rPr>
          <w:rFonts w:ascii="宋体" w:hAnsi="宋体" w:cs="宋体"/>
          <w:kern w:val="0"/>
          <w:szCs w:val="21"/>
        </w:rPr>
        <w:t>实施新工艺、新技术或者使用新设备、新材料时，应当对</w:t>
      </w:r>
      <w:r>
        <w:rPr>
          <w:rFonts w:hint="eastAsia" w:ascii="宋体" w:hAnsi="宋体" w:cs="宋体"/>
          <w:kern w:val="0"/>
          <w:szCs w:val="21"/>
        </w:rPr>
        <w:t>相</w:t>
      </w:r>
      <w:r>
        <w:rPr>
          <w:rFonts w:ascii="宋体" w:hAnsi="宋体" w:cs="宋体"/>
          <w:kern w:val="0"/>
          <w:szCs w:val="21"/>
        </w:rPr>
        <w:t>关</w:t>
      </w:r>
      <w:r>
        <w:rPr>
          <w:rFonts w:hint="eastAsia" w:ascii="宋体" w:hAnsi="宋体" w:cs="宋体"/>
          <w:kern w:val="0"/>
          <w:szCs w:val="21"/>
        </w:rPr>
        <w:t>从业人员</w:t>
      </w:r>
      <w:r>
        <w:rPr>
          <w:rFonts w:ascii="宋体" w:hAnsi="宋体" w:cs="宋体"/>
          <w:kern w:val="0"/>
          <w:szCs w:val="21"/>
        </w:rPr>
        <w:t>进行有针对性的安全培训</w:t>
      </w:r>
      <w:r>
        <w:rPr>
          <w:rFonts w:hint="eastAsia" w:ascii="宋体" w:hAnsi="宋体" w:cs="宋体"/>
          <w:kern w:val="0"/>
          <w:szCs w:val="21"/>
        </w:rPr>
        <w:t>；</w:t>
      </w:r>
    </w:p>
    <w:p>
      <w:pPr>
        <w:pStyle w:val="3"/>
        <w:adjustRightInd w:val="0"/>
        <w:snapToGrid w:val="0"/>
        <w:rPr>
          <w:rFonts w:ascii="宋体" w:hAnsi="宋体"/>
          <w:szCs w:val="21"/>
        </w:rPr>
      </w:pPr>
      <w:r>
        <w:rPr>
          <w:rFonts w:hint="eastAsia" w:ascii="宋体" w:hAnsi="宋体"/>
          <w:szCs w:val="21"/>
        </w:rPr>
        <w:t>——职业健康培训：凡接触职业性危害因素的作业人员、管理人员和有关技术人员均应接受相应的职业健康知识培训，</w:t>
      </w:r>
      <w:r>
        <w:rPr>
          <w:rFonts w:ascii="宋体" w:hAnsi="宋体" w:cs="宋体"/>
          <w:kern w:val="0"/>
          <w:szCs w:val="21"/>
        </w:rPr>
        <w:t>具备相应的</w:t>
      </w:r>
      <w:r>
        <w:rPr>
          <w:rFonts w:hint="eastAsia" w:ascii="宋体" w:hAnsi="宋体" w:cs="宋体"/>
          <w:kern w:val="0"/>
          <w:szCs w:val="21"/>
        </w:rPr>
        <w:t>职业健康</w:t>
      </w:r>
      <w:r>
        <w:rPr>
          <w:rFonts w:ascii="宋体" w:hAnsi="宋体" w:cs="宋体"/>
          <w:kern w:val="0"/>
          <w:szCs w:val="21"/>
        </w:rPr>
        <w:t>知识和管理能力</w:t>
      </w:r>
      <w:r>
        <w:rPr>
          <w:rFonts w:hint="eastAsia" w:ascii="宋体" w:hAnsi="宋体" w:cs="宋体"/>
          <w:kern w:val="0"/>
          <w:szCs w:val="21"/>
        </w:rPr>
        <w:t>；</w:t>
      </w:r>
    </w:p>
    <w:p>
      <w:pPr>
        <w:pStyle w:val="3"/>
        <w:adjustRightInd w:val="0"/>
        <w:snapToGrid w:val="0"/>
        <w:rPr>
          <w:rFonts w:ascii="宋体" w:hAnsi="宋体"/>
          <w:szCs w:val="21"/>
        </w:rPr>
      </w:pPr>
      <w:r>
        <w:rPr>
          <w:rFonts w:hint="eastAsia" w:ascii="宋体" w:hAnsi="宋体"/>
          <w:szCs w:val="21"/>
        </w:rPr>
        <w:t>——全员教育培训：企业每年应对所有从业人员（含农民工或劳务工）进行</w:t>
      </w:r>
      <w:r>
        <w:rPr>
          <w:rFonts w:ascii="宋体" w:hAnsi="宋体" w:cs="宋体"/>
          <w:kern w:val="0"/>
          <w:szCs w:val="21"/>
        </w:rPr>
        <w:t>安全</w:t>
      </w:r>
      <w:r>
        <w:rPr>
          <w:rFonts w:hint="eastAsia" w:ascii="宋体" w:hAnsi="宋体" w:cs="宋体"/>
          <w:kern w:val="0"/>
          <w:szCs w:val="21"/>
        </w:rPr>
        <w:t>教育</w:t>
      </w:r>
      <w:r>
        <w:rPr>
          <w:rFonts w:ascii="宋体" w:hAnsi="宋体" w:cs="宋体"/>
          <w:kern w:val="0"/>
          <w:szCs w:val="21"/>
        </w:rPr>
        <w:t>培训，</w:t>
      </w:r>
      <w:r>
        <w:rPr>
          <w:rFonts w:hint="eastAsia" w:ascii="宋体" w:hAnsi="宋体" w:cs="宋体"/>
          <w:kern w:val="0"/>
          <w:szCs w:val="21"/>
        </w:rPr>
        <w:t>使其增强安全意识</w:t>
      </w:r>
      <w:r>
        <w:rPr>
          <w:rFonts w:ascii="宋体" w:hAnsi="宋体" w:cs="宋体"/>
          <w:kern w:val="0"/>
          <w:szCs w:val="21"/>
        </w:rPr>
        <w:t>，增强预防事故、控制职业</w:t>
      </w:r>
      <w:r>
        <w:rPr>
          <w:rFonts w:hint="eastAsia" w:ascii="宋体" w:hAnsi="宋体" w:cs="宋体"/>
          <w:kern w:val="0"/>
          <w:szCs w:val="21"/>
        </w:rPr>
        <w:t>性</w:t>
      </w:r>
      <w:r>
        <w:rPr>
          <w:rFonts w:ascii="宋体" w:hAnsi="宋体" w:cs="宋体"/>
          <w:kern w:val="0"/>
          <w:szCs w:val="21"/>
        </w:rPr>
        <w:t>危害和应急处理的能力。</w:t>
      </w:r>
    </w:p>
    <w:p>
      <w:pPr>
        <w:pStyle w:val="3"/>
        <w:adjustRightInd w:val="0"/>
        <w:snapToGrid w:val="0"/>
        <w:ind w:firstLine="0" w:firstLineChars="0"/>
        <w:rPr>
          <w:rFonts w:ascii="宋体" w:hAnsi="宋体" w:cs="宋体"/>
          <w:szCs w:val="21"/>
        </w:rPr>
      </w:pPr>
      <w:r>
        <w:rPr>
          <w:rFonts w:hint="eastAsia" w:ascii="宋体" w:hAnsi="宋体"/>
          <w:szCs w:val="21"/>
        </w:rPr>
        <w:t xml:space="preserve">4.1.7.3 </w:t>
      </w:r>
      <w:r>
        <w:rPr>
          <w:rFonts w:ascii="宋体" w:hAnsi="宋体" w:cs="宋体"/>
          <w:szCs w:val="21"/>
        </w:rPr>
        <w:t>企业</w:t>
      </w:r>
      <w:r>
        <w:rPr>
          <w:rFonts w:hint="eastAsia" w:ascii="宋体" w:hAnsi="宋体" w:cs="宋体"/>
          <w:szCs w:val="21"/>
        </w:rPr>
        <w:t>的职业安全健康教育培训内容应满足相关法规和能力的需求，</w:t>
      </w:r>
      <w:r>
        <w:rPr>
          <w:rFonts w:ascii="宋体" w:hAnsi="宋体" w:cs="宋体"/>
          <w:szCs w:val="21"/>
        </w:rPr>
        <w:t>应对培训效果进行评估</w:t>
      </w:r>
      <w:r>
        <w:rPr>
          <w:rFonts w:hint="eastAsia" w:ascii="宋体" w:hAnsi="宋体" w:cs="宋体"/>
          <w:szCs w:val="21"/>
        </w:rPr>
        <w:t>，要</w:t>
      </w:r>
      <w:r>
        <w:rPr>
          <w:rFonts w:ascii="宋体" w:hAnsi="宋体" w:cs="宋体"/>
          <w:szCs w:val="21"/>
        </w:rPr>
        <w:t>保存所有培训纪录</w:t>
      </w:r>
      <w:r>
        <w:rPr>
          <w:rFonts w:hint="eastAsia" w:ascii="宋体" w:hAnsi="宋体" w:cs="宋体"/>
          <w:szCs w:val="21"/>
        </w:rPr>
        <w:t>，并建立培训档案</w:t>
      </w:r>
      <w:r>
        <w:rPr>
          <w:rFonts w:ascii="宋体" w:hAnsi="宋体" w:cs="宋体"/>
          <w:szCs w:val="21"/>
        </w:rPr>
        <w:t>。</w:t>
      </w:r>
    </w:p>
    <w:p>
      <w:pPr>
        <w:adjustRightInd w:val="0"/>
        <w:snapToGrid w:val="0"/>
        <w:rPr>
          <w:rFonts w:ascii="宋体" w:hAnsi="宋体" w:cs="宋体"/>
          <w:spacing w:val="1"/>
          <w:kern w:val="0"/>
        </w:rPr>
      </w:pPr>
      <w:r>
        <w:rPr>
          <w:rFonts w:hint="eastAsia" w:ascii="黑体" w:hAnsi="宋体" w:eastAsia="黑体"/>
        </w:rPr>
        <w:t xml:space="preserve"> </w:t>
      </w:r>
    </w:p>
    <w:p>
      <w:pPr>
        <w:adjustRightInd w:val="0"/>
        <w:snapToGrid w:val="0"/>
        <w:spacing w:beforeLines="50" w:afterLines="50"/>
        <w:rPr>
          <w:rFonts w:ascii="黑体" w:hAnsi="宋体" w:eastAsia="黑体"/>
        </w:rPr>
      </w:pPr>
      <w:r>
        <w:rPr>
          <w:rFonts w:hint="eastAsia" w:ascii="黑体" w:hAnsi="宋体" w:eastAsia="黑体"/>
        </w:rPr>
        <w:t>4.1.9 相关方安全管理</w:t>
      </w:r>
    </w:p>
    <w:p>
      <w:pPr>
        <w:adjustRightInd w:val="0"/>
        <w:snapToGrid w:val="0"/>
        <w:rPr>
          <w:rFonts w:ascii="宋体" w:hAnsi="宋体"/>
        </w:rPr>
      </w:pPr>
      <w:r>
        <w:rPr>
          <w:rFonts w:hint="eastAsia" w:ascii="宋体" w:hAnsi="宋体"/>
        </w:rPr>
        <w:t xml:space="preserve">4.1.9.1 </w:t>
      </w:r>
      <w:r>
        <w:rPr>
          <w:rFonts w:ascii="宋体" w:hAnsi="宋体" w:cs="宋体"/>
        </w:rPr>
        <w:t>企业应确定</w:t>
      </w:r>
      <w:r>
        <w:rPr>
          <w:rFonts w:hint="eastAsia" w:ascii="宋体" w:hAnsi="宋体" w:cs="宋体"/>
        </w:rPr>
        <w:t>具有资质</w:t>
      </w:r>
      <w:r>
        <w:rPr>
          <w:rFonts w:ascii="宋体" w:hAnsi="宋体" w:cs="宋体"/>
        </w:rPr>
        <w:t>的供应商</w:t>
      </w:r>
      <w:r>
        <w:rPr>
          <w:rFonts w:hint="eastAsia" w:ascii="宋体" w:hAnsi="宋体" w:cs="宋体"/>
        </w:rPr>
        <w:t>和</w:t>
      </w:r>
      <w:r>
        <w:rPr>
          <w:rFonts w:ascii="宋体" w:hAnsi="宋体" w:cs="宋体"/>
        </w:rPr>
        <w:t>承包商，</w:t>
      </w:r>
      <w:r>
        <w:rPr>
          <w:rFonts w:hint="eastAsia" w:ascii="宋体" w:hAnsi="宋体" w:cs="宋体"/>
        </w:rPr>
        <w:t>在其商务活动中</w:t>
      </w:r>
      <w:r>
        <w:rPr>
          <w:rFonts w:hint="eastAsia" w:ascii="宋体" w:hAnsi="宋体"/>
        </w:rPr>
        <w:t>签订</w:t>
      </w:r>
      <w:r>
        <w:rPr>
          <w:rFonts w:ascii="宋体" w:hAnsi="宋体" w:cs="宋体"/>
        </w:rPr>
        <w:t>并保存</w:t>
      </w:r>
      <w:r>
        <w:rPr>
          <w:rFonts w:hint="eastAsia" w:ascii="宋体" w:hAnsi="宋体"/>
        </w:rPr>
        <w:t>安全协议，明确双方安全责任和安全管理要求。</w:t>
      </w:r>
    </w:p>
    <w:p>
      <w:pPr>
        <w:adjustRightInd w:val="0"/>
        <w:snapToGrid w:val="0"/>
        <w:ind w:firstLine="420" w:firstLineChars="200"/>
        <w:rPr>
          <w:rFonts w:ascii="宋体" w:hAnsi="宋体" w:cs="宋体"/>
        </w:rPr>
      </w:pPr>
      <w:r>
        <w:rPr>
          <w:rFonts w:ascii="宋体" w:hAnsi="宋体" w:cs="宋体"/>
        </w:rPr>
        <w:t>供应商</w:t>
      </w:r>
      <w:r>
        <w:rPr>
          <w:rFonts w:hint="eastAsia" w:ascii="宋体" w:hAnsi="宋体" w:cs="宋体"/>
        </w:rPr>
        <w:t>和</w:t>
      </w:r>
      <w:r>
        <w:rPr>
          <w:rFonts w:ascii="宋体" w:hAnsi="宋体" w:cs="宋体"/>
        </w:rPr>
        <w:t>承包商在企业现场</w:t>
      </w:r>
      <w:r>
        <w:rPr>
          <w:rFonts w:hint="eastAsia" w:ascii="宋体" w:hAnsi="宋体" w:cs="宋体"/>
        </w:rPr>
        <w:t>从事各种</w:t>
      </w:r>
      <w:r>
        <w:rPr>
          <w:rFonts w:ascii="宋体" w:hAnsi="宋体" w:cs="宋体"/>
        </w:rPr>
        <w:t>活动时，应遵守企业的安全</w:t>
      </w:r>
      <w:r>
        <w:rPr>
          <w:rFonts w:hint="eastAsia" w:ascii="宋体" w:hAnsi="宋体" w:cs="宋体"/>
        </w:rPr>
        <w:t>生产</w:t>
      </w:r>
      <w:r>
        <w:rPr>
          <w:rFonts w:ascii="宋体" w:hAnsi="宋体" w:cs="宋体"/>
        </w:rPr>
        <w:t>要求，</w:t>
      </w:r>
      <w:r>
        <w:rPr>
          <w:rFonts w:hint="eastAsia" w:ascii="宋体" w:hAnsi="宋体" w:cs="宋体"/>
        </w:rPr>
        <w:t>制订</w:t>
      </w:r>
      <w:r>
        <w:rPr>
          <w:rFonts w:hint="eastAsia" w:ascii="宋体" w:hAnsi="宋体"/>
        </w:rPr>
        <w:t>可靠的</w:t>
      </w:r>
      <w:r>
        <w:rPr>
          <w:rFonts w:hint="eastAsia" w:ascii="宋体" w:hAnsi="宋体" w:cs="宋体"/>
          <w:spacing w:val="1"/>
          <w:kern w:val="0"/>
        </w:rPr>
        <w:t>安全防范措施</w:t>
      </w:r>
      <w:r>
        <w:rPr>
          <w:rFonts w:ascii="宋体" w:hAnsi="宋体" w:cs="宋体"/>
        </w:rPr>
        <w:t>。企业</w:t>
      </w:r>
      <w:r>
        <w:rPr>
          <w:rFonts w:hint="eastAsia" w:ascii="宋体" w:hAnsi="宋体" w:cs="宋体"/>
        </w:rPr>
        <w:t>应对</w:t>
      </w:r>
      <w:r>
        <w:rPr>
          <w:rFonts w:ascii="宋体" w:hAnsi="宋体" w:cs="宋体"/>
        </w:rPr>
        <w:t>供应商</w:t>
      </w:r>
      <w:r>
        <w:rPr>
          <w:rFonts w:hint="eastAsia" w:ascii="宋体" w:hAnsi="宋体" w:cs="宋体"/>
        </w:rPr>
        <w:t>和</w:t>
      </w:r>
      <w:r>
        <w:rPr>
          <w:rFonts w:ascii="宋体" w:hAnsi="宋体" w:cs="宋体"/>
        </w:rPr>
        <w:t>承包商在</w:t>
      </w:r>
      <w:r>
        <w:rPr>
          <w:rFonts w:hint="eastAsia" w:ascii="宋体" w:hAnsi="宋体" w:cs="宋体"/>
        </w:rPr>
        <w:t>其</w:t>
      </w:r>
      <w:r>
        <w:rPr>
          <w:rFonts w:ascii="宋体" w:hAnsi="宋体" w:cs="宋体"/>
        </w:rPr>
        <w:t>现场</w:t>
      </w:r>
      <w:r>
        <w:rPr>
          <w:rFonts w:hint="eastAsia" w:ascii="宋体" w:hAnsi="宋体" w:cs="宋体"/>
        </w:rPr>
        <w:t>的</w:t>
      </w:r>
      <w:r>
        <w:rPr>
          <w:rFonts w:ascii="宋体" w:hAnsi="宋体" w:cs="宋体"/>
        </w:rPr>
        <w:t>活动</w:t>
      </w:r>
      <w:r>
        <w:rPr>
          <w:rFonts w:hint="eastAsia" w:ascii="宋体" w:hAnsi="宋体" w:cs="宋体"/>
        </w:rPr>
        <w:t>进行监督管理。</w:t>
      </w:r>
    </w:p>
    <w:p>
      <w:pPr>
        <w:tabs>
          <w:tab w:val="left" w:pos="9540"/>
        </w:tabs>
        <w:adjustRightInd w:val="0"/>
        <w:snapToGrid w:val="0"/>
        <w:rPr>
          <w:rFonts w:ascii="宋体" w:hAnsi="宋体"/>
        </w:rPr>
      </w:pPr>
      <w:r>
        <w:rPr>
          <w:rFonts w:hint="eastAsia" w:ascii="宋体" w:hAnsi="宋体"/>
        </w:rPr>
        <w:t>4.1.9.2 企业将</w:t>
      </w:r>
      <w:r>
        <w:rPr>
          <w:rFonts w:hint="eastAsia" w:ascii="宋体" w:hAnsi="宋体" w:cs="宋体"/>
          <w:spacing w:val="1"/>
          <w:kern w:val="0"/>
        </w:rPr>
        <w:t>生产经营项目、场所、设备进行发包或出租时，应严格审查承包（承租）方的资质和安全技术条件，</w:t>
      </w:r>
      <w:r>
        <w:rPr>
          <w:rFonts w:hint="eastAsia" w:ascii="宋体" w:hAnsi="宋体" w:cs="宋体"/>
        </w:rPr>
        <w:t>作业</w:t>
      </w:r>
      <w:r>
        <w:rPr>
          <w:rFonts w:hint="eastAsia" w:ascii="宋体" w:hAnsi="宋体"/>
        </w:rPr>
        <w:t>现场应有可靠的</w:t>
      </w:r>
      <w:r>
        <w:rPr>
          <w:rFonts w:hint="eastAsia" w:ascii="宋体" w:hAnsi="宋体" w:cs="宋体"/>
          <w:spacing w:val="1"/>
          <w:kern w:val="0"/>
        </w:rPr>
        <w:t>安全防范措施</w:t>
      </w:r>
      <w:r>
        <w:rPr>
          <w:rFonts w:hint="eastAsia" w:ascii="宋体" w:hAnsi="宋体" w:cs="宋体"/>
        </w:rPr>
        <w:t>，</w:t>
      </w:r>
      <w:r>
        <w:rPr>
          <w:rFonts w:hint="eastAsia" w:ascii="宋体" w:hAnsi="宋体"/>
        </w:rPr>
        <w:t>签订</w:t>
      </w:r>
      <w:r>
        <w:rPr>
          <w:rFonts w:ascii="宋体" w:hAnsi="宋体" w:cs="宋体"/>
        </w:rPr>
        <w:t>并保存</w:t>
      </w:r>
      <w:r>
        <w:rPr>
          <w:rFonts w:hint="eastAsia" w:ascii="宋体" w:hAnsi="宋体"/>
        </w:rPr>
        <w:t>安全协议。</w:t>
      </w:r>
    </w:p>
    <w:p>
      <w:pPr>
        <w:tabs>
          <w:tab w:val="left" w:pos="9540"/>
        </w:tabs>
        <w:adjustRightInd w:val="0"/>
        <w:snapToGrid w:val="0"/>
        <w:rPr>
          <w:rFonts w:ascii="宋体" w:hAnsi="宋体" w:cs="宋体"/>
          <w:spacing w:val="1"/>
          <w:kern w:val="0"/>
        </w:rPr>
      </w:pPr>
      <w:r>
        <w:rPr>
          <w:rFonts w:hint="eastAsia" w:ascii="宋体" w:hAnsi="宋体"/>
        </w:rPr>
        <w:t>4.1.9.3 企业</w:t>
      </w:r>
      <w:r>
        <w:rPr>
          <w:rFonts w:hint="eastAsia" w:ascii="宋体" w:hAnsi="宋体" w:cs="宋体"/>
          <w:spacing w:val="1"/>
          <w:kern w:val="0"/>
        </w:rPr>
        <w:t>对在其区域内活动的短期、临时从业人员均应进行安全培训，规定其安全操作规程，告知作业场所的危险源及其控制方法，并进行</w:t>
      </w:r>
      <w:r>
        <w:rPr>
          <w:rFonts w:hint="eastAsia" w:ascii="宋体" w:hAnsi="宋体" w:cs="宋体"/>
        </w:rPr>
        <w:t>监督管理</w:t>
      </w:r>
      <w:r>
        <w:rPr>
          <w:rFonts w:hint="eastAsia" w:ascii="宋体" w:hAnsi="宋体" w:cs="宋体"/>
          <w:spacing w:val="1"/>
          <w:kern w:val="0"/>
        </w:rPr>
        <w:t>。</w:t>
      </w:r>
    </w:p>
    <w:p>
      <w:pPr>
        <w:adjustRightInd w:val="0"/>
        <w:snapToGrid w:val="0"/>
        <w:rPr>
          <w:rFonts w:ascii="宋体" w:hAnsi="宋体" w:cs="宋体"/>
          <w:spacing w:val="1"/>
          <w:kern w:val="0"/>
        </w:rPr>
      </w:pPr>
      <w:r>
        <w:rPr>
          <w:rFonts w:hint="eastAsia" w:ascii="宋体" w:hAnsi="宋体"/>
        </w:rPr>
        <w:t>4.1.9.4 企业应建立现场</w:t>
      </w:r>
      <w:r>
        <w:rPr>
          <w:rFonts w:hint="eastAsia" w:ascii="宋体" w:hAnsi="宋体" w:cs="宋体"/>
          <w:spacing w:val="1"/>
          <w:kern w:val="0"/>
        </w:rPr>
        <w:t>实习、参观及其他外来人员的安全管理规定，告知作业场所的危险源及其控制方法，并进行</w:t>
      </w:r>
      <w:r>
        <w:rPr>
          <w:rFonts w:hint="eastAsia" w:ascii="宋体" w:hAnsi="宋体" w:cs="宋体"/>
        </w:rPr>
        <w:t>监督管理</w:t>
      </w:r>
      <w:r>
        <w:rPr>
          <w:rFonts w:hint="eastAsia" w:ascii="宋体" w:hAnsi="宋体" w:cs="宋体"/>
          <w:spacing w:val="1"/>
          <w:kern w:val="0"/>
        </w:rPr>
        <w:t>。</w:t>
      </w:r>
    </w:p>
    <w:p>
      <w:pPr>
        <w:adjustRightInd w:val="0"/>
        <w:snapToGrid w:val="0"/>
        <w:rPr>
          <w:rFonts w:ascii="宋体" w:hAnsi="宋体" w:cs="宋体"/>
          <w:spacing w:val="1"/>
          <w:kern w:val="0"/>
        </w:rPr>
      </w:pPr>
      <w:r>
        <w:rPr>
          <w:rFonts w:hint="eastAsia" w:ascii="宋体" w:hAnsi="宋体" w:cs="宋体"/>
          <w:spacing w:val="1"/>
          <w:kern w:val="0"/>
        </w:rPr>
        <w:t xml:space="preserve">    企业对现场实习的在校学生应与其管理单位签订安全协议，明确各自职责和管理要点。</w:t>
      </w:r>
    </w:p>
    <w:p>
      <w:pPr>
        <w:adjustRightInd w:val="0"/>
        <w:snapToGrid w:val="0"/>
        <w:spacing w:beforeLines="50" w:afterLines="50"/>
        <w:rPr>
          <w:rFonts w:ascii="黑体" w:hAnsi="宋体" w:eastAsia="黑体"/>
        </w:rPr>
      </w:pPr>
      <w:r>
        <w:rPr>
          <w:rFonts w:hint="eastAsia" w:ascii="黑体" w:hAnsi="宋体" w:eastAsia="黑体"/>
        </w:rPr>
        <w:t>4.1.10 班组安全管理</w:t>
      </w:r>
    </w:p>
    <w:p>
      <w:pPr>
        <w:adjustRightInd w:val="0"/>
        <w:snapToGrid w:val="0"/>
        <w:rPr>
          <w:rFonts w:ascii="宋体" w:hAnsi="宋体"/>
        </w:rPr>
      </w:pPr>
      <w:r>
        <w:rPr>
          <w:rFonts w:hint="eastAsia" w:ascii="宋体" w:hAnsi="宋体"/>
        </w:rPr>
        <w:t>4.1.10.1 企业应建立</w:t>
      </w:r>
      <w:r>
        <w:rPr>
          <w:rFonts w:hint="eastAsia" w:ascii="宋体" w:hAnsi="宋体" w:cs="宋体"/>
        </w:rPr>
        <w:t>安全生产标准班组记录台帐，并明确</w:t>
      </w:r>
      <w:r>
        <w:rPr>
          <w:rFonts w:hint="eastAsia" w:ascii="宋体" w:hAnsi="宋体"/>
        </w:rPr>
        <w:t>班组安全管理的归口部门。</w:t>
      </w:r>
    </w:p>
    <w:p>
      <w:pPr>
        <w:adjustRightInd w:val="0"/>
        <w:snapToGrid w:val="0"/>
        <w:rPr>
          <w:rFonts w:ascii="宋体" w:hAnsi="宋体"/>
        </w:rPr>
      </w:pPr>
      <w:r>
        <w:rPr>
          <w:rFonts w:hint="eastAsia" w:ascii="宋体" w:hAnsi="宋体"/>
        </w:rPr>
        <w:t xml:space="preserve">4.1.10.2 </w:t>
      </w:r>
      <w:r>
        <w:rPr>
          <w:rFonts w:hint="eastAsia" w:ascii="宋体" w:hAnsi="宋体" w:cs="宋体"/>
        </w:rPr>
        <w:t>安全生产标准班组的基本条件</w:t>
      </w:r>
    </w:p>
    <w:p>
      <w:pPr>
        <w:adjustRightInd w:val="0"/>
        <w:snapToGrid w:val="0"/>
        <w:rPr>
          <w:rFonts w:ascii="宋体" w:hAnsi="宋体" w:cs="宋体"/>
        </w:rPr>
      </w:pPr>
      <w:r>
        <w:rPr>
          <w:rFonts w:hint="eastAsia" w:ascii="宋体" w:hAnsi="宋体"/>
        </w:rPr>
        <w:t>4.1.10.2.1 已建立健全各类人员的</w:t>
      </w:r>
      <w:r>
        <w:rPr>
          <w:rFonts w:hint="eastAsia" w:ascii="宋体" w:hAnsi="宋体" w:cs="宋体"/>
        </w:rPr>
        <w:t>安全生产职责，并严格执行。</w:t>
      </w:r>
    </w:p>
    <w:p>
      <w:pPr>
        <w:adjustRightInd w:val="0"/>
        <w:snapToGrid w:val="0"/>
        <w:rPr>
          <w:rFonts w:ascii="宋体" w:hAnsi="宋体" w:cs="宋体"/>
          <w:spacing w:val="1"/>
          <w:kern w:val="0"/>
        </w:rPr>
      </w:pPr>
      <w:r>
        <w:rPr>
          <w:rFonts w:hint="eastAsia" w:ascii="宋体" w:hAnsi="宋体"/>
        </w:rPr>
        <w:t xml:space="preserve">4.1.10.2.2 </w:t>
      </w:r>
      <w:r>
        <w:rPr>
          <w:rFonts w:hint="eastAsia" w:ascii="宋体" w:hAnsi="宋体" w:cs="宋体"/>
        </w:rPr>
        <w:t>从业人员应熟悉本岗位相关的</w:t>
      </w:r>
      <w:r>
        <w:rPr>
          <w:rFonts w:hint="eastAsia" w:ascii="宋体" w:hAnsi="宋体" w:cs="宋体"/>
          <w:spacing w:val="1"/>
          <w:kern w:val="0"/>
        </w:rPr>
        <w:t>危险源及其控制措施，严格执行</w:t>
      </w:r>
      <w:r>
        <w:rPr>
          <w:rFonts w:hint="eastAsia" w:ascii="宋体" w:hAnsi="宋体" w:cs="宋体"/>
        </w:rPr>
        <w:t>安全技术操作规程或工艺安全作业指导书</w:t>
      </w:r>
      <w:r>
        <w:rPr>
          <w:rFonts w:hint="eastAsia" w:ascii="宋体" w:hAnsi="宋体" w:cs="宋体"/>
          <w:spacing w:val="1"/>
          <w:kern w:val="0"/>
        </w:rPr>
        <w:t>。</w:t>
      </w:r>
    </w:p>
    <w:p>
      <w:pPr>
        <w:adjustRightInd w:val="0"/>
        <w:snapToGrid w:val="0"/>
        <w:rPr>
          <w:rFonts w:ascii="宋体" w:hAnsi="宋体" w:cs="宋体"/>
          <w:spacing w:val="1"/>
          <w:kern w:val="0"/>
        </w:rPr>
      </w:pPr>
      <w:r>
        <w:rPr>
          <w:rFonts w:hint="eastAsia" w:ascii="宋体" w:hAnsi="宋体"/>
        </w:rPr>
        <w:t xml:space="preserve">4.1.10.2.3 </w:t>
      </w:r>
      <w:r>
        <w:rPr>
          <w:rFonts w:hint="eastAsia" w:ascii="宋体" w:hAnsi="宋体" w:cs="宋体"/>
          <w:spacing w:val="1"/>
          <w:kern w:val="0"/>
        </w:rPr>
        <w:t>开展了定期的安全检查，排查事故隐患并对查出的隐患实施了有效的纠正和预防措施，或进行了逐级报告。</w:t>
      </w:r>
    </w:p>
    <w:p>
      <w:pPr>
        <w:adjustRightInd w:val="0"/>
        <w:snapToGrid w:val="0"/>
        <w:rPr>
          <w:rFonts w:ascii="宋体" w:hAnsi="宋体" w:cs="宋体"/>
          <w:spacing w:val="1"/>
          <w:kern w:val="0"/>
        </w:rPr>
      </w:pPr>
      <w:r>
        <w:rPr>
          <w:rFonts w:hint="eastAsia" w:ascii="宋体" w:hAnsi="宋体"/>
        </w:rPr>
        <w:t>4.1.10.2.4 每月至少</w:t>
      </w:r>
      <w:r>
        <w:rPr>
          <w:rFonts w:hint="eastAsia" w:ascii="宋体" w:hAnsi="宋体" w:cs="宋体"/>
          <w:spacing w:val="1"/>
          <w:kern w:val="0"/>
        </w:rPr>
        <w:t>开展两次安全活动。</w:t>
      </w:r>
    </w:p>
    <w:p>
      <w:pPr>
        <w:pStyle w:val="3"/>
        <w:adjustRightInd w:val="0"/>
        <w:snapToGrid w:val="0"/>
        <w:ind w:firstLine="0" w:firstLineChars="0"/>
        <w:rPr>
          <w:rFonts w:ascii="宋体" w:hAnsi="宋体" w:cs="宋体"/>
          <w:kern w:val="0"/>
          <w:szCs w:val="21"/>
        </w:rPr>
      </w:pPr>
      <w:r>
        <w:rPr>
          <w:rFonts w:hint="eastAsia" w:ascii="宋体" w:hAnsi="宋体"/>
          <w:szCs w:val="21"/>
        </w:rPr>
        <w:t>4.1.10.2.5 对</w:t>
      </w:r>
      <w:r>
        <w:rPr>
          <w:rFonts w:hint="eastAsia" w:ascii="宋体" w:hAnsi="宋体" w:cs="宋体"/>
          <w:spacing w:val="1"/>
          <w:kern w:val="0"/>
          <w:szCs w:val="21"/>
        </w:rPr>
        <w:t>新从业人员</w:t>
      </w:r>
      <w:r>
        <w:rPr>
          <w:rFonts w:hint="eastAsia" w:ascii="宋体" w:hAnsi="宋体"/>
          <w:szCs w:val="21"/>
        </w:rPr>
        <w:t>进厂，以及员工转岗和复工、全员等均按照规定进行了安全教育培训</w:t>
      </w:r>
      <w:r>
        <w:rPr>
          <w:rFonts w:ascii="宋体" w:hAnsi="宋体" w:cs="宋体"/>
          <w:kern w:val="0"/>
          <w:szCs w:val="21"/>
        </w:rPr>
        <w:t>。</w:t>
      </w:r>
    </w:p>
    <w:p>
      <w:pPr>
        <w:adjustRightInd w:val="0"/>
        <w:snapToGrid w:val="0"/>
        <w:rPr>
          <w:rFonts w:ascii="宋体" w:hAnsi="宋体" w:cs="宋体"/>
        </w:rPr>
      </w:pPr>
      <w:r>
        <w:rPr>
          <w:rFonts w:hint="eastAsia" w:ascii="宋体" w:hAnsi="宋体"/>
        </w:rPr>
        <w:t>4.1.10.3 企业应定期对</w:t>
      </w:r>
      <w:r>
        <w:rPr>
          <w:rFonts w:hint="eastAsia" w:ascii="宋体" w:hAnsi="宋体" w:cs="宋体"/>
        </w:rPr>
        <w:t>安全生产标准班组进行验收和考核，</w:t>
      </w:r>
      <w:r>
        <w:rPr>
          <w:rFonts w:hint="eastAsia" w:ascii="宋体" w:hAnsi="宋体"/>
        </w:rPr>
        <w:t>并保存</w:t>
      </w:r>
      <w:r>
        <w:rPr>
          <w:rFonts w:hint="eastAsia" w:ascii="宋体" w:hAnsi="宋体" w:cs="宋体"/>
        </w:rPr>
        <w:t>验收和考核记录。</w:t>
      </w:r>
    </w:p>
    <w:p>
      <w:pPr>
        <w:widowControl/>
        <w:adjustRightInd w:val="0"/>
        <w:snapToGrid w:val="0"/>
        <w:spacing w:beforeLines="50" w:afterLines="50"/>
        <w:rPr>
          <w:rFonts w:ascii="黑体" w:hAnsi="宋体" w:eastAsia="黑体" w:cs="宋体"/>
        </w:rPr>
      </w:pPr>
      <w:r>
        <w:rPr>
          <w:rFonts w:hint="eastAsia" w:ascii="黑体" w:hAnsi="宋体" w:eastAsia="黑体"/>
        </w:rPr>
        <w:t>4.1.11 劳动防护用品管理</w:t>
      </w:r>
    </w:p>
    <w:p>
      <w:pPr>
        <w:widowControl/>
        <w:adjustRightInd w:val="0"/>
        <w:snapToGrid w:val="0"/>
        <w:rPr>
          <w:rFonts w:ascii="宋体" w:hAnsi="宋体"/>
          <w:bCs/>
        </w:rPr>
      </w:pPr>
      <w:r>
        <w:rPr>
          <w:rFonts w:hint="eastAsia" w:ascii="宋体" w:hAnsi="宋体"/>
        </w:rPr>
        <w:t>4.1.11.</w:t>
      </w:r>
      <w:r>
        <w:rPr>
          <w:rFonts w:hint="eastAsia" w:ascii="宋体" w:hAnsi="宋体" w:cs="宋体"/>
        </w:rPr>
        <w:t>1 企业</w:t>
      </w:r>
      <w:r>
        <w:rPr>
          <w:rFonts w:ascii="宋体" w:hAnsi="宋体" w:cs="Arial"/>
          <w:kern w:val="0"/>
        </w:rPr>
        <w:t>应</w:t>
      </w:r>
      <w:r>
        <w:rPr>
          <w:rFonts w:ascii="宋体" w:hAnsi="宋体" w:cs="宋体"/>
        </w:rPr>
        <w:t>通过</w:t>
      </w:r>
      <w:r>
        <w:rPr>
          <w:rFonts w:hint="eastAsia" w:ascii="宋体" w:hAnsi="宋体" w:cs="宋体"/>
        </w:rPr>
        <w:t>危险源辨识及其</w:t>
      </w:r>
      <w:r>
        <w:rPr>
          <w:rFonts w:ascii="宋体" w:hAnsi="宋体" w:cs="宋体"/>
        </w:rPr>
        <w:t>风险</w:t>
      </w:r>
      <w:r>
        <w:rPr>
          <w:rFonts w:hint="eastAsia" w:ascii="宋体" w:hAnsi="宋体" w:cs="宋体"/>
        </w:rPr>
        <w:t>评价</w:t>
      </w:r>
      <w:r>
        <w:rPr>
          <w:rFonts w:ascii="宋体" w:hAnsi="宋体" w:cs="宋体"/>
        </w:rPr>
        <w:t>，</w:t>
      </w:r>
      <w:r>
        <w:rPr>
          <w:rFonts w:hint="eastAsia" w:ascii="宋体" w:hAnsi="宋体" w:cs="宋体"/>
        </w:rPr>
        <w:t>确定</w:t>
      </w:r>
      <w:r>
        <w:rPr>
          <w:rFonts w:ascii="宋体" w:hAnsi="宋体" w:cs="宋体"/>
        </w:rPr>
        <w:t>劳动防护用品的需求</w:t>
      </w:r>
      <w:r>
        <w:rPr>
          <w:rFonts w:hint="eastAsia" w:ascii="宋体" w:hAnsi="宋体" w:cs="宋体"/>
        </w:rPr>
        <w:t>计划和发放标准，发放标准应满足岗位风险控制要求和法规、标准要求</w:t>
      </w:r>
      <w:r>
        <w:rPr>
          <w:rFonts w:ascii="宋体" w:hAnsi="宋体" w:cs="宋体"/>
        </w:rPr>
        <w:t>。</w:t>
      </w:r>
    </w:p>
    <w:p>
      <w:pPr>
        <w:adjustRightInd w:val="0"/>
        <w:snapToGrid w:val="0"/>
        <w:rPr>
          <w:rFonts w:ascii="宋体" w:hAnsi="宋体"/>
          <w:b/>
        </w:rPr>
      </w:pPr>
      <w:r>
        <w:rPr>
          <w:rFonts w:hint="eastAsia" w:ascii="宋体" w:hAnsi="宋体"/>
        </w:rPr>
        <w:t>4.1.11.</w:t>
      </w:r>
      <w:r>
        <w:rPr>
          <w:rFonts w:hint="eastAsia" w:ascii="宋体" w:hAnsi="宋体" w:cs="宋体"/>
        </w:rPr>
        <w:t xml:space="preserve">2 </w:t>
      </w:r>
      <w:r>
        <w:rPr>
          <w:rFonts w:ascii="宋体" w:hAnsi="宋体"/>
        </w:rPr>
        <w:t>劳动防护用品</w:t>
      </w:r>
      <w:r>
        <w:rPr>
          <w:rFonts w:hint="eastAsia" w:ascii="宋体" w:hAnsi="宋体"/>
        </w:rPr>
        <w:t>供应商应具有相应的资质，其提供的劳动防护用品</w:t>
      </w:r>
      <w:r>
        <w:rPr>
          <w:rFonts w:hint="eastAsia" w:ascii="宋体" w:hAnsi="宋体" w:cs="宋体"/>
        </w:rPr>
        <w:t>的</w:t>
      </w:r>
      <w:r>
        <w:rPr>
          <w:rFonts w:hint="eastAsia" w:ascii="宋体" w:hAnsi="宋体"/>
        </w:rPr>
        <w:t>质量应</w:t>
      </w:r>
      <w:r>
        <w:rPr>
          <w:rFonts w:ascii="宋体" w:hAnsi="宋体"/>
        </w:rPr>
        <w:t>符合国家</w:t>
      </w:r>
      <w:r>
        <w:rPr>
          <w:rFonts w:hint="eastAsia" w:ascii="宋体" w:hAnsi="宋体"/>
        </w:rPr>
        <w:t>、</w:t>
      </w:r>
      <w:r>
        <w:rPr>
          <w:rFonts w:ascii="宋体" w:hAnsi="宋体"/>
        </w:rPr>
        <w:t>行业</w:t>
      </w:r>
      <w:r>
        <w:rPr>
          <w:rFonts w:hint="eastAsia" w:ascii="宋体" w:hAnsi="宋体"/>
        </w:rPr>
        <w:t>的相关</w:t>
      </w:r>
      <w:r>
        <w:rPr>
          <w:rFonts w:ascii="宋体" w:hAnsi="宋体"/>
        </w:rPr>
        <w:t>标准</w:t>
      </w:r>
      <w:r>
        <w:rPr>
          <w:rFonts w:hint="eastAsia" w:ascii="宋体" w:hAnsi="宋体"/>
        </w:rPr>
        <w:t>。</w:t>
      </w:r>
      <w:r>
        <w:rPr>
          <w:rFonts w:ascii="宋体" w:hAnsi="宋体"/>
        </w:rPr>
        <w:t>特种劳动防护用品</w:t>
      </w:r>
      <w:r>
        <w:rPr>
          <w:rFonts w:hint="eastAsia" w:ascii="宋体" w:hAnsi="宋体"/>
        </w:rPr>
        <w:t>应有特定的</w:t>
      </w:r>
      <w:r>
        <w:rPr>
          <w:rFonts w:ascii="宋体" w:hAnsi="宋体"/>
        </w:rPr>
        <w:t>安全标志。</w:t>
      </w:r>
    </w:p>
    <w:p>
      <w:pPr>
        <w:adjustRightInd w:val="0"/>
        <w:snapToGrid w:val="0"/>
        <w:rPr>
          <w:rFonts w:ascii="宋体" w:hAnsi="宋体"/>
        </w:rPr>
      </w:pPr>
      <w:r>
        <w:rPr>
          <w:rFonts w:hint="eastAsia" w:ascii="宋体" w:hAnsi="宋体"/>
        </w:rPr>
        <w:t>4.1.11.</w:t>
      </w:r>
      <w:r>
        <w:rPr>
          <w:rFonts w:hint="eastAsia" w:ascii="宋体" w:hAnsi="宋体" w:cs="宋体"/>
        </w:rPr>
        <w:t xml:space="preserve">3 </w:t>
      </w:r>
      <w:r>
        <w:rPr>
          <w:rFonts w:ascii="宋体" w:hAnsi="宋体" w:cs="宋体"/>
        </w:rPr>
        <w:t>企业应</w:t>
      </w:r>
      <w:r>
        <w:rPr>
          <w:rFonts w:hint="eastAsia" w:ascii="宋体" w:hAnsi="宋体" w:cs="宋体"/>
        </w:rPr>
        <w:t>按照发放标准</w:t>
      </w:r>
      <w:r>
        <w:rPr>
          <w:rFonts w:ascii="宋体" w:hAnsi="宋体" w:cs="宋体"/>
        </w:rPr>
        <w:t>为</w:t>
      </w:r>
      <w:r>
        <w:rPr>
          <w:rFonts w:hint="eastAsia" w:ascii="宋体" w:hAnsi="宋体" w:cs="宋体"/>
        </w:rPr>
        <w:t>从业人员提供</w:t>
      </w:r>
      <w:r>
        <w:rPr>
          <w:rFonts w:ascii="宋体" w:hAnsi="宋体" w:cs="宋体"/>
        </w:rPr>
        <w:t>劳动防护用品，</w:t>
      </w:r>
      <w:r>
        <w:rPr>
          <w:rFonts w:hint="eastAsia" w:ascii="宋体" w:hAnsi="宋体" w:cs="宋体"/>
        </w:rPr>
        <w:t>并</w:t>
      </w:r>
      <w:r>
        <w:rPr>
          <w:rFonts w:ascii="宋体" w:hAnsi="宋体" w:cs="宋体"/>
        </w:rPr>
        <w:t>确保</w:t>
      </w:r>
      <w:r>
        <w:rPr>
          <w:rFonts w:hint="eastAsia" w:ascii="宋体" w:hAnsi="宋体" w:cs="宋体"/>
        </w:rPr>
        <w:t>从业人员</w:t>
      </w:r>
      <w:r>
        <w:rPr>
          <w:rFonts w:ascii="宋体" w:hAnsi="宋体" w:cs="宋体"/>
        </w:rPr>
        <w:t>正确使用</w:t>
      </w:r>
      <w:r>
        <w:rPr>
          <w:rFonts w:hint="eastAsia" w:ascii="宋体" w:hAnsi="宋体" w:cs="宋体"/>
        </w:rPr>
        <w:t>和穿戴</w:t>
      </w:r>
      <w:r>
        <w:rPr>
          <w:rFonts w:ascii="宋体" w:hAnsi="宋体" w:cs="宋体"/>
        </w:rPr>
        <w:t>劳动防护用品。</w:t>
      </w:r>
    </w:p>
    <w:p>
      <w:pPr>
        <w:adjustRightInd w:val="0"/>
        <w:snapToGrid w:val="0"/>
        <w:spacing w:beforeLines="50" w:afterLines="50"/>
        <w:rPr>
          <w:rFonts w:ascii="黑体" w:hAnsi="宋体" w:eastAsia="黑体"/>
        </w:rPr>
      </w:pPr>
      <w:r>
        <w:rPr>
          <w:rFonts w:hint="eastAsia" w:ascii="黑体" w:hAnsi="宋体" w:eastAsia="黑体"/>
        </w:rPr>
        <w:t>4.1.12 应急管理</w:t>
      </w:r>
    </w:p>
    <w:p>
      <w:pPr>
        <w:adjustRightInd w:val="0"/>
        <w:snapToGrid w:val="0"/>
        <w:rPr>
          <w:rFonts w:ascii="宋体" w:hAnsi="宋体" w:cs="宋体"/>
        </w:rPr>
      </w:pPr>
      <w:r>
        <w:rPr>
          <w:rFonts w:hint="eastAsia" w:ascii="宋体" w:hAnsi="宋体"/>
        </w:rPr>
        <w:t xml:space="preserve">4.1.12.1 </w:t>
      </w:r>
      <w:r>
        <w:rPr>
          <w:rFonts w:ascii="宋体" w:hAnsi="宋体" w:cs="宋体"/>
        </w:rPr>
        <w:t>企业应根据危险源辨识和风险评价结果，并考虑法律</w:t>
      </w:r>
      <w:r>
        <w:rPr>
          <w:rFonts w:hint="eastAsia" w:ascii="宋体" w:hAnsi="宋体" w:cs="宋体"/>
        </w:rPr>
        <w:t>、</w:t>
      </w:r>
      <w:r>
        <w:rPr>
          <w:rFonts w:ascii="宋体" w:hAnsi="宋体" w:cs="宋体"/>
        </w:rPr>
        <w:t>法规与其他要求，</w:t>
      </w:r>
      <w:r>
        <w:rPr>
          <w:rFonts w:hint="eastAsia" w:ascii="宋体" w:hAnsi="宋体" w:cs="宋体"/>
        </w:rPr>
        <w:t>确定</w:t>
      </w:r>
      <w:r>
        <w:rPr>
          <w:rFonts w:ascii="宋体" w:hAnsi="宋体" w:cs="宋体"/>
        </w:rPr>
        <w:t>潜在紧急情况</w:t>
      </w:r>
      <w:r>
        <w:rPr>
          <w:rFonts w:hint="eastAsia" w:ascii="宋体" w:hAnsi="宋体" w:cs="宋体"/>
        </w:rPr>
        <w:t>和应急响应目标</w:t>
      </w:r>
      <w:r>
        <w:rPr>
          <w:rFonts w:ascii="宋体" w:hAnsi="宋体" w:cs="宋体"/>
        </w:rPr>
        <w:t>。</w:t>
      </w:r>
    </w:p>
    <w:p>
      <w:pPr>
        <w:widowControl/>
        <w:ind w:left="45" w:right="45"/>
        <w:jc w:val="left"/>
        <w:rPr>
          <w:rFonts w:ascii="宋体" w:hAnsi="宋体" w:cs="宋体"/>
        </w:rPr>
      </w:pPr>
      <w:r>
        <w:rPr>
          <w:rFonts w:hint="eastAsia" w:ascii="宋体" w:hAnsi="宋体"/>
        </w:rPr>
        <w:t>4.1.12.</w:t>
      </w:r>
      <w:r>
        <w:rPr>
          <w:rFonts w:hint="eastAsia" w:ascii="宋体" w:hAnsi="宋体" w:cs="宋体"/>
          <w:spacing w:val="1"/>
          <w:kern w:val="0"/>
        </w:rPr>
        <w:t>2 企业应</w:t>
      </w:r>
      <w:r>
        <w:rPr>
          <w:rFonts w:hint="eastAsia" w:ascii="宋体" w:hAnsi="宋体" w:cs="宋体"/>
          <w:kern w:val="0"/>
        </w:rPr>
        <w:t>根据有关法律、法规和</w:t>
      </w:r>
      <w:r>
        <w:rPr>
          <w:rFonts w:hint="eastAsia" w:ascii="宋体" w:hAnsi="宋体" w:cs="宋体"/>
        </w:rPr>
        <w:t>AQ/T 9002的规定</w:t>
      </w:r>
      <w:r>
        <w:rPr>
          <w:rFonts w:hint="eastAsia" w:ascii="宋体" w:hAnsi="宋体" w:cs="宋体"/>
          <w:kern w:val="0"/>
        </w:rPr>
        <w:t>，结合危险源状况、危险性分析情况和可能发生的事故特点，制定相应的应急预案。应急预案按照针对情况的不同，分为综合应急预案、专项应急预案和现场处置方案。</w:t>
      </w:r>
      <w:r>
        <w:rPr>
          <w:rFonts w:hint="eastAsia" w:ascii="宋体" w:hAnsi="宋体" w:cs="宋体"/>
        </w:rPr>
        <w:t>应急预案应通过评审或论证后进行备案。</w:t>
      </w:r>
    </w:p>
    <w:p>
      <w:pPr>
        <w:adjustRightInd w:val="0"/>
        <w:snapToGrid w:val="0"/>
        <w:ind w:firstLine="420" w:firstLineChars="200"/>
        <w:rPr>
          <w:rFonts w:ascii="宋体" w:hAnsi="宋体" w:cs="宋体"/>
          <w:spacing w:val="1"/>
          <w:kern w:val="0"/>
        </w:rPr>
      </w:pPr>
      <w:r>
        <w:rPr>
          <w:rFonts w:hint="eastAsia" w:ascii="宋体" w:hAnsi="宋体" w:cs="宋体"/>
        </w:rPr>
        <w:t>应急预案应发放至相关岗位的从业人员中，相关岗位的从业人员应熟悉应急预案的内容。</w:t>
      </w:r>
    </w:p>
    <w:p>
      <w:pPr>
        <w:adjustRightInd w:val="0"/>
        <w:snapToGrid w:val="0"/>
        <w:rPr>
          <w:rFonts w:ascii="宋体" w:hAnsi="宋体" w:cs="宋体"/>
          <w:spacing w:val="1"/>
          <w:kern w:val="0"/>
        </w:rPr>
      </w:pPr>
      <w:r>
        <w:rPr>
          <w:rFonts w:hint="eastAsia" w:ascii="宋体" w:hAnsi="宋体"/>
        </w:rPr>
        <w:t>4.1.12.</w:t>
      </w:r>
      <w:r>
        <w:rPr>
          <w:rFonts w:hint="eastAsia" w:ascii="宋体" w:hAnsi="宋体" w:cs="宋体"/>
          <w:spacing w:val="1"/>
          <w:kern w:val="0"/>
        </w:rPr>
        <w:t xml:space="preserve">3 </w:t>
      </w:r>
      <w:r>
        <w:rPr>
          <w:rFonts w:ascii="宋体" w:hAnsi="宋体" w:cs="宋体"/>
        </w:rPr>
        <w:t>企业</w:t>
      </w:r>
      <w:r>
        <w:rPr>
          <w:rFonts w:hint="eastAsia" w:ascii="宋体" w:hAnsi="宋体" w:cs="宋体"/>
        </w:rPr>
        <w:t>应</w:t>
      </w:r>
      <w:r>
        <w:rPr>
          <w:rFonts w:hint="eastAsia" w:ascii="宋体" w:hAnsi="宋体" w:cs="宋体"/>
          <w:kern w:val="0"/>
        </w:rPr>
        <w:t>按照应急预案的要求配备相应的应急物资及装备，并</w:t>
      </w:r>
      <w:r>
        <w:rPr>
          <w:rFonts w:hint="eastAsia" w:ascii="宋体" w:hAnsi="宋体" w:cs="宋体"/>
        </w:rPr>
        <w:t>应确保</w:t>
      </w:r>
      <w:r>
        <w:rPr>
          <w:rFonts w:hint="eastAsia" w:ascii="宋体" w:hAnsi="宋体" w:cs="宋体"/>
          <w:kern w:val="0"/>
        </w:rPr>
        <w:t>应急物资及装备的完好、有效，</w:t>
      </w:r>
      <w:r>
        <w:rPr>
          <w:rFonts w:ascii="宋体" w:hAnsi="宋体" w:cs="宋体"/>
        </w:rPr>
        <w:t>配</w:t>
      </w:r>
      <w:r>
        <w:rPr>
          <w:rFonts w:hint="eastAsia" w:ascii="宋体" w:hAnsi="宋体" w:cs="宋体"/>
        </w:rPr>
        <w:t>备</w:t>
      </w:r>
      <w:r>
        <w:rPr>
          <w:rFonts w:ascii="宋体" w:hAnsi="宋体" w:cs="宋体"/>
        </w:rPr>
        <w:t>应急装备时，应考虑外部可以支援的应急能力。</w:t>
      </w:r>
    </w:p>
    <w:p>
      <w:pPr>
        <w:adjustRightInd w:val="0"/>
        <w:snapToGrid w:val="0"/>
        <w:rPr>
          <w:rFonts w:ascii="宋体" w:hAnsi="宋体"/>
        </w:rPr>
      </w:pPr>
      <w:r>
        <w:rPr>
          <w:rFonts w:hint="eastAsia" w:ascii="宋体" w:hAnsi="宋体"/>
        </w:rPr>
        <w:t>4.1.13.4</w:t>
      </w:r>
      <w:r>
        <w:rPr>
          <w:rFonts w:hint="eastAsia" w:ascii="宋体" w:hAnsi="宋体" w:cs="宋体"/>
          <w:spacing w:val="1"/>
          <w:kern w:val="0"/>
        </w:rPr>
        <w:t xml:space="preserve"> </w:t>
      </w:r>
      <w:r>
        <w:rPr>
          <w:rFonts w:ascii="宋体" w:hAnsi="宋体" w:cs="宋体"/>
        </w:rPr>
        <w:t>企业应</w:t>
      </w:r>
      <w:r>
        <w:rPr>
          <w:rFonts w:ascii="宋体" w:hAnsi="宋体"/>
        </w:rPr>
        <w:t>对实际的紧急情况作出响应，</w:t>
      </w:r>
      <w:r>
        <w:rPr>
          <w:rFonts w:hint="eastAsia" w:ascii="宋体" w:hAnsi="宋体" w:cs="宋体"/>
        </w:rPr>
        <w:t>确保能及时启动应急预案，</w:t>
      </w:r>
      <w:r>
        <w:rPr>
          <w:rFonts w:hint="eastAsia" w:ascii="宋体" w:hAnsi="宋体" w:cs="宋体"/>
          <w:kern w:val="0"/>
        </w:rPr>
        <w:t>组织有关力量进行救援，并按照规定将事故信息及应急预案启动情况及时进行报告。</w:t>
      </w:r>
    </w:p>
    <w:p>
      <w:pPr>
        <w:widowControl/>
        <w:ind w:left="45" w:right="45"/>
        <w:jc w:val="left"/>
        <w:rPr>
          <w:rFonts w:ascii="宋体" w:hAnsi="宋体" w:cs="宋体"/>
          <w:kern w:val="0"/>
        </w:rPr>
      </w:pPr>
      <w:r>
        <w:rPr>
          <w:rFonts w:hint="eastAsia" w:ascii="宋体" w:hAnsi="宋体"/>
        </w:rPr>
        <w:t xml:space="preserve">4.1.13.5 </w:t>
      </w:r>
      <w:r>
        <w:rPr>
          <w:rFonts w:hint="eastAsia" w:ascii="宋体" w:hAnsi="宋体" w:cs="宋体"/>
        </w:rPr>
        <w:t>企业应</w:t>
      </w:r>
      <w:r>
        <w:rPr>
          <w:rFonts w:hint="eastAsia" w:ascii="宋体" w:hAnsi="宋体" w:cs="宋体"/>
          <w:kern w:val="0"/>
        </w:rPr>
        <w:t>组织开展应急预案的宣传教育和培训。</w:t>
      </w:r>
    </w:p>
    <w:p>
      <w:pPr>
        <w:widowControl/>
        <w:ind w:left="45" w:right="45" w:firstLine="450"/>
        <w:jc w:val="left"/>
        <w:rPr>
          <w:rFonts w:ascii="宋体" w:hAnsi="宋体" w:cs="宋体"/>
          <w:kern w:val="0"/>
        </w:rPr>
      </w:pPr>
      <w:r>
        <w:rPr>
          <w:rFonts w:hint="eastAsia" w:ascii="宋体" w:hAnsi="宋体" w:cs="宋体"/>
          <w:kern w:val="0"/>
        </w:rPr>
        <w:t>企业应每年至少组织一次综合应急预案演练或者专项应急预案演练，每半年至少组织一次现场处置方案演练，并对应急预案演练进行评估。</w:t>
      </w:r>
      <w:r>
        <w:rPr>
          <w:rFonts w:hint="eastAsia" w:ascii="宋体" w:hAnsi="宋体" w:cs="宋体"/>
          <w:bCs/>
          <w:kern w:val="0"/>
        </w:rPr>
        <w:t>企业</w:t>
      </w:r>
      <w:r>
        <w:rPr>
          <w:rFonts w:hint="eastAsia" w:ascii="宋体" w:hAnsi="宋体" w:cs="宋体"/>
          <w:kern w:val="0"/>
        </w:rPr>
        <w:t>制定的应急预案应至少每三年修订一次,并保存记录。</w:t>
      </w:r>
    </w:p>
    <w:p>
      <w:pPr>
        <w:adjustRightInd w:val="0"/>
        <w:snapToGrid w:val="0"/>
        <w:spacing w:beforeLines="50" w:afterLines="50"/>
        <w:rPr>
          <w:rFonts w:ascii="黑体" w:hAnsi="宋体" w:eastAsia="黑体"/>
        </w:rPr>
      </w:pPr>
      <w:r>
        <w:rPr>
          <w:rFonts w:hint="eastAsia" w:ascii="黑体" w:hAnsi="宋体" w:eastAsia="黑体"/>
        </w:rPr>
        <w:t>4.1.13 安全检查</w:t>
      </w:r>
    </w:p>
    <w:p>
      <w:pPr>
        <w:adjustRightInd w:val="0"/>
        <w:snapToGrid w:val="0"/>
        <w:rPr>
          <w:rFonts w:ascii="宋体" w:hAnsi="宋体" w:cs="宋体"/>
          <w:spacing w:val="1"/>
          <w:kern w:val="0"/>
        </w:rPr>
      </w:pPr>
      <w:r>
        <w:rPr>
          <w:rFonts w:hint="eastAsia" w:ascii="宋体" w:hAnsi="宋体"/>
        </w:rPr>
        <w:t xml:space="preserve">4.1.13.1 </w:t>
      </w:r>
      <w:r>
        <w:rPr>
          <w:rFonts w:ascii="宋体" w:hAnsi="宋体" w:cs="宋体"/>
        </w:rPr>
        <w:t>企业应建立安全检查</w:t>
      </w:r>
      <w:r>
        <w:rPr>
          <w:rFonts w:hint="eastAsia" w:ascii="宋体" w:hAnsi="宋体" w:cs="宋体"/>
        </w:rPr>
        <w:t>制度，并确保</w:t>
      </w:r>
      <w:r>
        <w:rPr>
          <w:rFonts w:ascii="宋体" w:hAnsi="宋体" w:cs="宋体"/>
        </w:rPr>
        <w:t>安全检查覆盖</w:t>
      </w:r>
      <w:r>
        <w:rPr>
          <w:rFonts w:hint="eastAsia" w:ascii="宋体" w:hAnsi="宋体" w:cs="宋体"/>
        </w:rPr>
        <w:t>其</w:t>
      </w:r>
      <w:r>
        <w:rPr>
          <w:rFonts w:ascii="宋体" w:hAnsi="宋体" w:cs="宋体"/>
        </w:rPr>
        <w:t>所有的作业场所、设备设施、人员和</w:t>
      </w:r>
      <w:r>
        <w:rPr>
          <w:rFonts w:hint="eastAsia" w:ascii="宋体" w:hAnsi="宋体" w:cs="宋体"/>
        </w:rPr>
        <w:t>相关的生产经营活动</w:t>
      </w:r>
      <w:r>
        <w:rPr>
          <w:rFonts w:ascii="宋体" w:hAnsi="宋体" w:cs="宋体"/>
        </w:rPr>
        <w:t>。</w:t>
      </w:r>
    </w:p>
    <w:p>
      <w:pPr>
        <w:adjustRightInd w:val="0"/>
        <w:snapToGrid w:val="0"/>
        <w:rPr>
          <w:rFonts w:ascii="宋体" w:hAnsi="宋体" w:cs="宋体"/>
        </w:rPr>
      </w:pPr>
      <w:r>
        <w:rPr>
          <w:rFonts w:hint="eastAsia" w:ascii="宋体" w:hAnsi="宋体"/>
        </w:rPr>
        <w:t>4.1.13.2 安全检查应包括</w:t>
      </w:r>
      <w:r>
        <w:rPr>
          <w:rFonts w:hint="eastAsia" w:ascii="宋体" w:hAnsi="宋体" w:cs="宋体"/>
        </w:rPr>
        <w:t>日常</w:t>
      </w:r>
      <w:r>
        <w:rPr>
          <w:rFonts w:ascii="宋体" w:hAnsi="宋体" w:cs="宋体"/>
        </w:rPr>
        <w:t>检查</w:t>
      </w:r>
      <w:r>
        <w:rPr>
          <w:rFonts w:hint="eastAsia" w:ascii="宋体" w:hAnsi="宋体" w:cs="宋体"/>
        </w:rPr>
        <w:t>、定期</w:t>
      </w:r>
      <w:r>
        <w:rPr>
          <w:rFonts w:ascii="宋体" w:hAnsi="宋体" w:cs="宋体"/>
        </w:rPr>
        <w:t>检查</w:t>
      </w:r>
      <w:r>
        <w:rPr>
          <w:rFonts w:hint="eastAsia" w:ascii="宋体" w:hAnsi="宋体" w:cs="宋体"/>
        </w:rPr>
        <w:t>、</w:t>
      </w:r>
      <w:r>
        <w:rPr>
          <w:rFonts w:ascii="宋体" w:hAnsi="宋体" w:cs="宋体"/>
        </w:rPr>
        <w:t>专业检查</w:t>
      </w:r>
      <w:r>
        <w:rPr>
          <w:rFonts w:hint="eastAsia" w:ascii="宋体" w:hAnsi="宋体" w:cs="宋体"/>
        </w:rPr>
        <w:t>和</w:t>
      </w:r>
      <w:r>
        <w:rPr>
          <w:rFonts w:ascii="宋体" w:hAnsi="宋体" w:cs="宋体"/>
        </w:rPr>
        <w:t>综合检查</w:t>
      </w:r>
      <w:r>
        <w:rPr>
          <w:rFonts w:hint="eastAsia" w:ascii="宋体" w:hAnsi="宋体" w:cs="宋体"/>
        </w:rPr>
        <w:t>：</w:t>
      </w:r>
    </w:p>
    <w:p>
      <w:pPr>
        <w:adjustRightInd w:val="0"/>
        <w:snapToGrid w:val="0"/>
        <w:ind w:firstLine="420" w:firstLineChars="200"/>
        <w:rPr>
          <w:rFonts w:ascii="宋体" w:hAnsi="宋体" w:cs="宋体"/>
        </w:rPr>
      </w:pPr>
      <w:r>
        <w:rPr>
          <w:rFonts w:ascii="宋体" w:hAnsi="宋体" w:cs="宋体"/>
        </w:rPr>
        <w:t>——</w:t>
      </w:r>
      <w:r>
        <w:rPr>
          <w:rFonts w:hint="eastAsia" w:ascii="宋体" w:hAnsi="宋体" w:cs="宋体"/>
        </w:rPr>
        <w:t>日常检查：设备操作者、班组长、车间安全员及其他人员每天应对作业环境、设备设施、从业人员的作业行为等进行日常检查</w:t>
      </w:r>
      <w:r>
        <w:rPr>
          <w:rFonts w:ascii="宋体" w:hAnsi="宋体" w:cs="宋体"/>
        </w:rPr>
        <w:t>；</w:t>
      </w:r>
    </w:p>
    <w:p>
      <w:pPr>
        <w:adjustRightInd w:val="0"/>
        <w:snapToGrid w:val="0"/>
        <w:ind w:firstLine="420" w:firstLineChars="200"/>
        <w:rPr>
          <w:rFonts w:ascii="宋体" w:hAnsi="宋体" w:cs="宋体"/>
        </w:rPr>
      </w:pPr>
      <w:bookmarkStart w:id="20" w:name="OLE_LINK7"/>
      <w:bookmarkStart w:id="21" w:name="OLE_LINK6"/>
      <w:r>
        <w:rPr>
          <w:rFonts w:ascii="宋体" w:hAnsi="宋体" w:cs="宋体"/>
        </w:rPr>
        <w:t>——</w:t>
      </w:r>
      <w:bookmarkEnd w:id="20"/>
      <w:bookmarkEnd w:id="21"/>
      <w:r>
        <w:rPr>
          <w:rFonts w:hint="eastAsia" w:ascii="宋体" w:hAnsi="宋体" w:cs="宋体"/>
        </w:rPr>
        <w:t>定期</w:t>
      </w:r>
      <w:r>
        <w:rPr>
          <w:rFonts w:ascii="宋体" w:hAnsi="宋体" w:cs="宋体"/>
        </w:rPr>
        <w:t>检查</w:t>
      </w:r>
      <w:r>
        <w:rPr>
          <w:rFonts w:hint="eastAsia" w:ascii="宋体" w:hAnsi="宋体" w:cs="宋体"/>
        </w:rPr>
        <w:t>：公司（厂）安全管理人员、车间（分厂）负责人及其他人员每周（每月）应对作业环境、设备设施、从业人员的作业行为、危险源的控制情况等进行定期检查</w:t>
      </w:r>
      <w:r>
        <w:rPr>
          <w:rFonts w:ascii="宋体" w:hAnsi="宋体" w:cs="宋体"/>
        </w:rPr>
        <w:t>；</w:t>
      </w:r>
    </w:p>
    <w:p>
      <w:pPr>
        <w:adjustRightInd w:val="0"/>
        <w:snapToGrid w:val="0"/>
        <w:ind w:firstLine="420" w:firstLineChars="200"/>
        <w:rPr>
          <w:rFonts w:ascii="宋体" w:hAnsi="宋体" w:cs="宋体"/>
        </w:rPr>
      </w:pPr>
      <w:r>
        <w:rPr>
          <w:rFonts w:ascii="宋体" w:hAnsi="宋体" w:cs="宋体"/>
        </w:rPr>
        <w:t>——</w:t>
      </w:r>
      <w:r>
        <w:rPr>
          <w:rFonts w:hint="eastAsia" w:ascii="宋体" w:hAnsi="宋体" w:cs="宋体"/>
        </w:rPr>
        <w:t>专业</w:t>
      </w:r>
      <w:r>
        <w:rPr>
          <w:rFonts w:ascii="宋体" w:hAnsi="宋体" w:cs="宋体"/>
        </w:rPr>
        <w:t>检查</w:t>
      </w:r>
      <w:r>
        <w:rPr>
          <w:rFonts w:hint="eastAsia" w:ascii="宋体" w:hAnsi="宋体" w:cs="宋体"/>
        </w:rPr>
        <w:t>：</w:t>
      </w:r>
      <w:r>
        <w:rPr>
          <w:rFonts w:hint="eastAsia" w:ascii="宋体" w:hAnsi="宋体"/>
        </w:rPr>
        <w:t>公司（厂）安全管理人员、职能部门专业管理人员及其他人员应定期对特种设备、消防、危险化学品、易燃易爆场所、职业病防护设施、相关方等安全状况进行专业检查</w:t>
      </w:r>
      <w:r>
        <w:rPr>
          <w:rFonts w:ascii="宋体" w:hAnsi="宋体"/>
        </w:rPr>
        <w:t>；</w:t>
      </w:r>
    </w:p>
    <w:p>
      <w:pPr>
        <w:adjustRightInd w:val="0"/>
        <w:snapToGrid w:val="0"/>
        <w:ind w:firstLine="420" w:firstLineChars="200"/>
        <w:rPr>
          <w:rFonts w:ascii="宋体" w:hAnsi="宋体" w:cs="宋体"/>
        </w:rPr>
      </w:pPr>
      <w:r>
        <w:rPr>
          <w:rFonts w:ascii="宋体" w:hAnsi="宋体" w:cs="宋体"/>
        </w:rPr>
        <w:t>——</w:t>
      </w:r>
      <w:r>
        <w:rPr>
          <w:rFonts w:hint="eastAsia" w:ascii="宋体" w:hAnsi="宋体" w:cs="宋体"/>
        </w:rPr>
        <w:t>综合</w:t>
      </w:r>
      <w:r>
        <w:rPr>
          <w:rFonts w:ascii="宋体" w:hAnsi="宋体" w:cs="宋体"/>
        </w:rPr>
        <w:t>检查</w:t>
      </w:r>
      <w:r>
        <w:rPr>
          <w:rFonts w:hint="eastAsia" w:ascii="宋体" w:hAnsi="宋体" w:cs="宋体"/>
        </w:rPr>
        <w:t>：企业安全生产负责人、安全管理人员、职能部门负责人及其他人员定期应对所属单位规章制度的执行情况、隐患整改情况，以及安全和职业健康管理等进行综合检查。</w:t>
      </w:r>
    </w:p>
    <w:p>
      <w:pPr>
        <w:adjustRightInd w:val="0"/>
        <w:snapToGrid w:val="0"/>
        <w:ind w:firstLine="420" w:firstLineChars="200"/>
        <w:rPr>
          <w:rFonts w:ascii="宋体" w:hAnsi="宋体" w:cs="宋体"/>
        </w:rPr>
      </w:pPr>
      <w:r>
        <w:rPr>
          <w:rFonts w:hint="eastAsia" w:ascii="宋体" w:hAnsi="宋体" w:cs="宋体"/>
        </w:rPr>
        <w:t>各类安全检查应制定安全检查表，</w:t>
      </w:r>
      <w:r>
        <w:rPr>
          <w:rFonts w:ascii="宋体" w:hAnsi="宋体" w:cs="宋体"/>
        </w:rPr>
        <w:t>并根据变化情况，及时更新检查内容和方法。所有安全检查均应</w:t>
      </w:r>
      <w:r>
        <w:rPr>
          <w:rFonts w:hint="eastAsia" w:ascii="宋体" w:hAnsi="宋体" w:cs="宋体"/>
        </w:rPr>
        <w:t>保存</w:t>
      </w:r>
      <w:r>
        <w:rPr>
          <w:rFonts w:ascii="宋体" w:hAnsi="宋体" w:cs="宋体"/>
        </w:rPr>
        <w:t>记录。</w:t>
      </w:r>
    </w:p>
    <w:p>
      <w:pPr>
        <w:adjustRightInd w:val="0"/>
        <w:snapToGrid w:val="0"/>
        <w:rPr>
          <w:rFonts w:ascii="宋体" w:hAnsi="宋体" w:cs="宋体"/>
        </w:rPr>
      </w:pPr>
      <w:r>
        <w:rPr>
          <w:rFonts w:hint="eastAsia" w:ascii="宋体" w:hAnsi="宋体"/>
        </w:rPr>
        <w:t xml:space="preserve">4.1.13.3 </w:t>
      </w:r>
      <w:r>
        <w:rPr>
          <w:rFonts w:ascii="宋体" w:hAnsi="宋体" w:cs="宋体"/>
        </w:rPr>
        <w:t>企业应确保对安全</w:t>
      </w:r>
      <w:r>
        <w:rPr>
          <w:rFonts w:hint="eastAsia" w:ascii="宋体" w:hAnsi="宋体" w:cs="宋体"/>
        </w:rPr>
        <w:t>检查和排查事故隐患</w:t>
      </w:r>
      <w:r>
        <w:rPr>
          <w:rFonts w:ascii="宋体" w:hAnsi="宋体" w:cs="宋体"/>
        </w:rPr>
        <w:t>中</w:t>
      </w:r>
      <w:r>
        <w:rPr>
          <w:rFonts w:hint="eastAsia" w:ascii="宋体" w:hAnsi="宋体" w:cs="宋体"/>
        </w:rPr>
        <w:t>所发</w:t>
      </w:r>
      <w:r>
        <w:rPr>
          <w:rFonts w:ascii="宋体" w:hAnsi="宋体" w:cs="宋体"/>
        </w:rPr>
        <w:t>现的问题</w:t>
      </w:r>
      <w:r>
        <w:rPr>
          <w:rFonts w:hint="eastAsia" w:ascii="宋体" w:hAnsi="宋体" w:cs="宋体"/>
        </w:rPr>
        <w:t>和事故</w:t>
      </w:r>
      <w:r>
        <w:rPr>
          <w:rFonts w:hint="eastAsia" w:ascii="宋体" w:hAnsi="宋体" w:cs="宋体"/>
          <w:spacing w:val="1"/>
          <w:kern w:val="0"/>
        </w:rPr>
        <w:t>隐患</w:t>
      </w:r>
      <w:r>
        <w:rPr>
          <w:rFonts w:ascii="宋体" w:hAnsi="宋体" w:cs="宋体"/>
        </w:rPr>
        <w:t>及时采取相应的纠正</w:t>
      </w:r>
      <w:r>
        <w:rPr>
          <w:rFonts w:hint="eastAsia" w:ascii="宋体" w:hAnsi="宋体" w:cs="宋体"/>
        </w:rPr>
        <w:t>措施</w:t>
      </w:r>
      <w:r>
        <w:rPr>
          <w:rFonts w:ascii="宋体" w:hAnsi="宋体" w:cs="宋体"/>
        </w:rPr>
        <w:t>和预防措施</w:t>
      </w:r>
      <w:r>
        <w:rPr>
          <w:rFonts w:hint="eastAsia" w:ascii="宋体" w:hAnsi="宋体" w:cs="宋体"/>
        </w:rPr>
        <w:t>，并跟踪验证</w:t>
      </w:r>
      <w:r>
        <w:rPr>
          <w:rFonts w:ascii="宋体" w:hAnsi="宋体" w:cs="宋体"/>
        </w:rPr>
        <w:t>纠正</w:t>
      </w:r>
      <w:r>
        <w:rPr>
          <w:rFonts w:hint="eastAsia" w:ascii="宋体" w:hAnsi="宋体" w:cs="宋体"/>
        </w:rPr>
        <w:t>措施</w:t>
      </w:r>
      <w:r>
        <w:rPr>
          <w:rFonts w:ascii="宋体" w:hAnsi="宋体" w:cs="宋体"/>
        </w:rPr>
        <w:t>和预防措施</w:t>
      </w:r>
      <w:r>
        <w:rPr>
          <w:rFonts w:hint="eastAsia" w:ascii="宋体" w:hAnsi="宋体" w:cs="宋体"/>
        </w:rPr>
        <w:t>的实际效果；对于重大事故隐患应制订治理方案</w:t>
      </w:r>
      <w:r>
        <w:rPr>
          <w:rFonts w:ascii="宋体" w:hAnsi="宋体" w:cs="宋体"/>
        </w:rPr>
        <w:t>。</w:t>
      </w:r>
      <w:r>
        <w:rPr>
          <w:rFonts w:hint="eastAsia" w:ascii="宋体" w:hAnsi="宋体" w:cs="宋体"/>
        </w:rPr>
        <w:t>企业在事故隐患治理过程中，应采取相应的安全防范措施，防止意外事故发生。</w:t>
      </w:r>
    </w:p>
    <w:p>
      <w:pPr>
        <w:adjustRightInd w:val="0"/>
        <w:snapToGrid w:val="0"/>
        <w:rPr>
          <w:rFonts w:ascii="宋体" w:hAnsi="宋体" w:cs="宋体"/>
        </w:rPr>
      </w:pPr>
      <w:r>
        <w:rPr>
          <w:rFonts w:hint="eastAsia" w:ascii="宋体" w:hAnsi="宋体" w:cs="宋体"/>
        </w:rPr>
        <w:t xml:space="preserve">    企业应在事故隐患整改时实行“五定”（定措施、定责任、定资金、定时间、定预案）。</w:t>
      </w:r>
    </w:p>
    <w:p>
      <w:pPr>
        <w:adjustRightInd w:val="0"/>
        <w:snapToGrid w:val="0"/>
        <w:ind w:firstLine="420" w:firstLineChars="200"/>
        <w:rPr>
          <w:rFonts w:ascii="宋体" w:hAnsi="宋体" w:cs="宋体"/>
        </w:rPr>
      </w:pPr>
      <w:r>
        <w:rPr>
          <w:rFonts w:hint="eastAsia" w:ascii="宋体" w:hAnsi="宋体" w:cs="宋体"/>
          <w:kern w:val="0"/>
        </w:rPr>
        <w:t>企业</w:t>
      </w:r>
      <w:r>
        <w:rPr>
          <w:rFonts w:ascii="宋体" w:hAnsi="宋体" w:cs="宋体"/>
          <w:kern w:val="0"/>
        </w:rPr>
        <w:t>应积极配合</w:t>
      </w:r>
      <w:r>
        <w:rPr>
          <w:rFonts w:hint="eastAsia" w:ascii="宋体" w:hAnsi="宋体" w:cs="宋体"/>
          <w:kern w:val="0"/>
        </w:rPr>
        <w:t>行政</w:t>
      </w:r>
      <w:r>
        <w:rPr>
          <w:rFonts w:ascii="宋体" w:hAnsi="宋体" w:cs="宋体"/>
          <w:kern w:val="0"/>
        </w:rPr>
        <w:t>监管</w:t>
      </w:r>
      <w:r>
        <w:rPr>
          <w:rFonts w:hint="eastAsia" w:ascii="宋体" w:hAnsi="宋体" w:cs="宋体"/>
          <w:kern w:val="0"/>
        </w:rPr>
        <w:t>执法</w:t>
      </w:r>
      <w:r>
        <w:rPr>
          <w:rFonts w:ascii="宋体" w:hAnsi="宋体" w:cs="宋体"/>
          <w:kern w:val="0"/>
        </w:rPr>
        <w:t>检查。</w:t>
      </w:r>
    </w:p>
    <w:p>
      <w:pPr>
        <w:adjustRightInd w:val="0"/>
        <w:snapToGrid w:val="0"/>
        <w:rPr>
          <w:rFonts w:ascii="宋体" w:hAnsi="宋体" w:cs="宋体"/>
        </w:rPr>
      </w:pPr>
      <w:r>
        <w:rPr>
          <w:rFonts w:hint="eastAsia" w:ascii="宋体" w:hAnsi="宋体"/>
        </w:rPr>
        <w:t>4.1.13.4 作业现场无违章操作或违章指挥现象。</w:t>
      </w:r>
    </w:p>
    <w:p>
      <w:pPr>
        <w:adjustRightInd w:val="0"/>
        <w:snapToGrid w:val="0"/>
        <w:spacing w:beforeLines="50" w:afterLines="50"/>
        <w:rPr>
          <w:rFonts w:ascii="黑体" w:hAnsi="宋体" w:eastAsia="黑体"/>
        </w:rPr>
      </w:pPr>
      <w:r>
        <w:rPr>
          <w:rFonts w:hint="eastAsia" w:ascii="黑体" w:hAnsi="宋体" w:eastAsia="黑体"/>
        </w:rPr>
        <w:t>4.1.14 事故管理</w:t>
      </w:r>
    </w:p>
    <w:p>
      <w:pPr>
        <w:pStyle w:val="3"/>
        <w:adjustRightInd w:val="0"/>
        <w:snapToGrid w:val="0"/>
        <w:ind w:firstLine="0" w:firstLineChars="0"/>
        <w:rPr>
          <w:rFonts w:ascii="宋体" w:hAnsi="宋体" w:cs="宋体"/>
          <w:szCs w:val="21"/>
        </w:rPr>
      </w:pPr>
      <w:r>
        <w:rPr>
          <w:rFonts w:hint="eastAsia" w:ascii="宋体" w:hAnsi="宋体"/>
          <w:szCs w:val="21"/>
        </w:rPr>
        <w:t>4.1.14.</w:t>
      </w:r>
      <w:r>
        <w:rPr>
          <w:rFonts w:hint="eastAsia" w:ascii="宋体" w:hAnsi="宋体" w:cs="宋体"/>
          <w:szCs w:val="21"/>
        </w:rPr>
        <w:t xml:space="preserve">1 </w:t>
      </w:r>
      <w:r>
        <w:rPr>
          <w:rFonts w:ascii="宋体" w:hAnsi="宋体" w:cs="宋体"/>
          <w:szCs w:val="21"/>
        </w:rPr>
        <w:t>企业应依法参加工伤保险，并为</w:t>
      </w:r>
      <w:r>
        <w:rPr>
          <w:rFonts w:hint="eastAsia" w:ascii="宋体" w:hAnsi="宋体" w:cs="宋体"/>
          <w:szCs w:val="21"/>
        </w:rPr>
        <w:t>从业人员</w:t>
      </w:r>
      <w:r>
        <w:rPr>
          <w:rFonts w:ascii="宋体" w:hAnsi="宋体" w:cs="宋体"/>
          <w:szCs w:val="21"/>
        </w:rPr>
        <w:t>缴纳工伤保险费。</w:t>
      </w:r>
    </w:p>
    <w:p>
      <w:pPr>
        <w:adjustRightInd w:val="0"/>
        <w:snapToGrid w:val="0"/>
        <w:jc w:val="left"/>
        <w:rPr>
          <w:rFonts w:ascii="宋体" w:hAnsi="宋体" w:cs="宋体"/>
        </w:rPr>
      </w:pPr>
      <w:r>
        <w:rPr>
          <w:rFonts w:hint="eastAsia" w:ascii="宋体" w:hAnsi="宋体"/>
        </w:rPr>
        <w:t>4.1.14.</w:t>
      </w:r>
      <w:r>
        <w:rPr>
          <w:rFonts w:hint="eastAsia" w:ascii="宋体" w:hAnsi="宋体" w:cs="宋体"/>
        </w:rPr>
        <w:t>2 企业的工伤</w:t>
      </w:r>
      <w:r>
        <w:rPr>
          <w:rFonts w:hint="eastAsia" w:ascii="宋体" w:hAnsi="宋体" w:cs="宋体"/>
          <w:spacing w:val="1"/>
          <w:kern w:val="0"/>
        </w:rPr>
        <w:t>、火灾、交通等各类事故的实际发生数量应低于其年度计划中的控制指标值。</w:t>
      </w:r>
    </w:p>
    <w:p>
      <w:pPr>
        <w:adjustRightInd w:val="0"/>
        <w:snapToGrid w:val="0"/>
        <w:jc w:val="left"/>
        <w:rPr>
          <w:rFonts w:ascii="宋体" w:hAnsi="宋体" w:cs="宋体"/>
          <w:spacing w:val="1"/>
          <w:kern w:val="0"/>
        </w:rPr>
      </w:pPr>
      <w:r>
        <w:rPr>
          <w:rFonts w:hint="eastAsia" w:ascii="宋体" w:hAnsi="宋体"/>
        </w:rPr>
        <w:t>4.1.14.</w:t>
      </w:r>
      <w:r>
        <w:rPr>
          <w:rFonts w:hint="eastAsia" w:ascii="宋体" w:hAnsi="宋体" w:cs="宋体"/>
        </w:rPr>
        <w:t xml:space="preserve">3 </w:t>
      </w:r>
      <w:r>
        <w:rPr>
          <w:rFonts w:hint="eastAsia" w:ascii="宋体" w:hAnsi="宋体" w:cs="宋体"/>
          <w:spacing w:val="1"/>
          <w:kern w:val="0"/>
        </w:rPr>
        <w:t>应对各类事故及时报告（最迟不超过一小时），发生事故后应按照“四不放过”的原则进行调查和处理，事故</w:t>
      </w:r>
      <w:r>
        <w:rPr>
          <w:rFonts w:ascii="宋体" w:hAnsi="宋体" w:cs="宋体"/>
        </w:rPr>
        <w:t>调查应</w:t>
      </w:r>
      <w:r>
        <w:rPr>
          <w:rFonts w:hint="eastAsia" w:ascii="宋体" w:hAnsi="宋体" w:cs="宋体"/>
        </w:rPr>
        <w:t>符合相关的国家或地方法律、法规和</w:t>
      </w:r>
      <w:r>
        <w:rPr>
          <w:rFonts w:hint="eastAsia" w:ascii="宋体" w:hAnsi="宋体"/>
        </w:rPr>
        <w:t>GB 6441和GB 6442</w:t>
      </w:r>
      <w:r>
        <w:rPr>
          <w:rFonts w:hint="eastAsia" w:ascii="宋体" w:hAnsi="宋体" w:cs="宋体"/>
        </w:rPr>
        <w:t>的相关规定，</w:t>
      </w:r>
      <w:r>
        <w:rPr>
          <w:rFonts w:ascii="宋体" w:hAnsi="宋体" w:cs="宋体"/>
        </w:rPr>
        <w:t>确保查明事故的原因，调查报告应提出事故的处理意见和防范措施的建议</w:t>
      </w:r>
      <w:r>
        <w:rPr>
          <w:rFonts w:hint="eastAsia" w:ascii="宋体" w:hAnsi="宋体" w:cs="宋体"/>
        </w:rPr>
        <w:t>。</w:t>
      </w:r>
    </w:p>
    <w:p>
      <w:pPr>
        <w:pStyle w:val="4"/>
        <w:adjustRightInd w:val="0"/>
        <w:snapToGrid w:val="0"/>
        <w:rPr>
          <w:rFonts w:hAnsi="宋体" w:cs="宋体"/>
        </w:rPr>
      </w:pPr>
      <w:r>
        <w:rPr>
          <w:rFonts w:hint="eastAsia" w:hAnsi="宋体"/>
        </w:rPr>
        <w:t>4.1.14.</w:t>
      </w:r>
      <w:r>
        <w:rPr>
          <w:rFonts w:hint="eastAsia" w:hAnsi="宋体" w:cs="宋体"/>
        </w:rPr>
        <w:t xml:space="preserve">4 </w:t>
      </w:r>
      <w:r>
        <w:rPr>
          <w:rFonts w:hAnsi="宋体" w:cs="宋体"/>
        </w:rPr>
        <w:t>定期</w:t>
      </w:r>
      <w:r>
        <w:rPr>
          <w:rFonts w:hint="eastAsia" w:hAnsi="宋体" w:cs="宋体"/>
        </w:rPr>
        <w:t>应</w:t>
      </w:r>
      <w:r>
        <w:rPr>
          <w:rFonts w:hAnsi="宋体" w:cs="宋体"/>
        </w:rPr>
        <w:t>对事故、事件的发生情况进行统计分析，</w:t>
      </w:r>
      <w:r>
        <w:rPr>
          <w:rFonts w:hint="eastAsia" w:hAnsi="宋体" w:cs="宋体"/>
        </w:rPr>
        <w:t>寻找</w:t>
      </w:r>
      <w:r>
        <w:rPr>
          <w:rFonts w:hAnsi="宋体" w:cs="宋体"/>
        </w:rPr>
        <w:t>事故、事件发生的</w:t>
      </w:r>
      <w:r>
        <w:rPr>
          <w:rFonts w:hint="eastAsia" w:hAnsi="宋体" w:cs="宋体"/>
        </w:rPr>
        <w:t>规律</w:t>
      </w:r>
      <w:r>
        <w:rPr>
          <w:rFonts w:hAnsi="宋体" w:cs="宋体"/>
        </w:rPr>
        <w:t>和趋势</w:t>
      </w:r>
      <w:r>
        <w:rPr>
          <w:rFonts w:hint="eastAsia" w:hAnsi="宋体" w:cs="宋体"/>
        </w:rPr>
        <w:t>，采取相应的对策和预防措施</w:t>
      </w:r>
      <w:r>
        <w:rPr>
          <w:rFonts w:hAnsi="宋体" w:cs="宋体"/>
        </w:rPr>
        <w:t>。</w:t>
      </w:r>
    </w:p>
    <w:p>
      <w:pPr>
        <w:widowControl/>
        <w:adjustRightInd w:val="0"/>
        <w:snapToGrid w:val="0"/>
        <w:rPr>
          <w:rFonts w:ascii="宋体" w:hAnsi="宋体" w:cs="宋体"/>
        </w:rPr>
      </w:pPr>
      <w:r>
        <w:rPr>
          <w:rFonts w:hint="eastAsia" w:ascii="宋体" w:hAnsi="宋体"/>
        </w:rPr>
        <w:t>4.1.14.</w:t>
      </w:r>
      <w:r>
        <w:rPr>
          <w:rFonts w:hint="eastAsia" w:ascii="宋体" w:hAnsi="宋体" w:cs="宋体"/>
        </w:rPr>
        <w:t>5 企业</w:t>
      </w:r>
      <w:r>
        <w:rPr>
          <w:rFonts w:ascii="宋体" w:hAnsi="宋体" w:cs="宋体"/>
        </w:rPr>
        <w:t>应对所有相关文件和资料进行整理，并归档保存。</w:t>
      </w:r>
    </w:p>
    <w:p>
      <w:pPr>
        <w:adjustRightInd w:val="0"/>
        <w:snapToGrid w:val="0"/>
        <w:spacing w:beforeLines="100" w:afterLines="100"/>
        <w:rPr>
          <w:rFonts w:ascii="黑体" w:hAnsi="宋体" w:eastAsia="黑体"/>
        </w:rPr>
      </w:pPr>
      <w:r>
        <w:rPr>
          <w:rFonts w:hint="eastAsia" w:ascii="黑体" w:hAnsi="宋体" w:eastAsia="黑体"/>
        </w:rPr>
        <w:t>4.2  基础设施安全条件的基本要求</w:t>
      </w:r>
    </w:p>
    <w:p>
      <w:pPr>
        <w:spacing w:beforeLines="50" w:afterLines="50"/>
        <w:rPr>
          <w:rFonts w:ascii="黑体" w:hAnsi="宋体" w:eastAsia="黑体"/>
        </w:rPr>
      </w:pPr>
      <w:r>
        <w:rPr>
          <w:rFonts w:hint="eastAsia" w:ascii="黑体" w:hAnsi="宋体" w:eastAsia="黑体"/>
        </w:rPr>
        <w:t>4.2.1 金属切削机床</w:t>
      </w:r>
    </w:p>
    <w:p>
      <w:pPr>
        <w:ind w:left="-29" w:leftChars="-14"/>
        <w:rPr>
          <w:rFonts w:ascii="宋体" w:hAnsi="宋体"/>
          <w:bCs/>
        </w:rPr>
      </w:pPr>
      <w:r>
        <w:rPr>
          <w:rFonts w:hint="eastAsia" w:ascii="宋体" w:hAnsi="宋体"/>
          <w:bCs/>
        </w:rPr>
        <w:t>4.2.1.</w:t>
      </w:r>
      <w:r>
        <w:rPr>
          <w:rFonts w:ascii="宋体" w:hAnsi="宋体"/>
          <w:bCs/>
        </w:rPr>
        <w:t>1</w:t>
      </w:r>
      <w:r>
        <w:rPr>
          <w:rFonts w:hint="eastAsia" w:ascii="宋体" w:hAnsi="宋体"/>
          <w:bCs/>
        </w:rPr>
        <w:t xml:space="preserve"> </w:t>
      </w:r>
      <w:r>
        <w:rPr>
          <w:rFonts w:ascii="宋体" w:hAnsi="宋体"/>
          <w:bCs/>
        </w:rPr>
        <w:t>防护罩、盖、栏应完备可靠</w:t>
      </w:r>
      <w:r>
        <w:rPr>
          <w:rFonts w:hint="eastAsia" w:ascii="宋体" w:hAnsi="宋体"/>
          <w:bCs/>
        </w:rPr>
        <w:t>，其安全距离、刚度、强度及稳定性均应符合GB/T 8196、GB 23821的相关规定。</w:t>
      </w:r>
    </w:p>
    <w:p>
      <w:pPr>
        <w:rPr>
          <w:rFonts w:ascii="宋体" w:hAnsi="宋体"/>
          <w:bCs/>
        </w:rPr>
      </w:pPr>
      <w:r>
        <w:rPr>
          <w:rFonts w:hint="eastAsia" w:ascii="宋体" w:hAnsi="宋体"/>
          <w:bCs/>
        </w:rPr>
        <w:t>4.2.1.</w:t>
      </w:r>
      <w:r>
        <w:rPr>
          <w:rFonts w:ascii="宋体" w:hAnsi="宋体"/>
          <w:bCs/>
        </w:rPr>
        <w:t>2</w:t>
      </w:r>
      <w:r>
        <w:rPr>
          <w:rFonts w:hint="eastAsia" w:ascii="宋体" w:hAnsi="宋体"/>
          <w:bCs/>
        </w:rPr>
        <w:t xml:space="preserve"> 各种</w:t>
      </w:r>
      <w:r>
        <w:rPr>
          <w:rFonts w:ascii="宋体" w:hAnsi="宋体"/>
          <w:bCs/>
        </w:rPr>
        <w:t>防止夹具、卡具</w:t>
      </w:r>
      <w:r>
        <w:rPr>
          <w:rFonts w:hint="eastAsia" w:ascii="宋体" w:hAnsi="宋体"/>
          <w:bCs/>
        </w:rPr>
        <w:t>和刀具</w:t>
      </w:r>
      <w:r>
        <w:rPr>
          <w:rFonts w:ascii="宋体" w:hAnsi="宋体"/>
          <w:bCs/>
        </w:rPr>
        <w:t>松动或脱落的装置</w:t>
      </w:r>
      <w:r>
        <w:rPr>
          <w:rFonts w:hint="eastAsia" w:ascii="宋体" w:hAnsi="宋体"/>
          <w:bCs/>
        </w:rPr>
        <w:t>应</w:t>
      </w:r>
      <w:r>
        <w:rPr>
          <w:rFonts w:ascii="宋体" w:hAnsi="宋体"/>
          <w:bCs/>
        </w:rPr>
        <w:t>完好</w:t>
      </w:r>
      <w:r>
        <w:rPr>
          <w:rFonts w:hint="eastAsia" w:ascii="宋体" w:hAnsi="宋体"/>
          <w:bCs/>
        </w:rPr>
        <w:t>、有效。</w:t>
      </w:r>
    </w:p>
    <w:p>
      <w:pPr>
        <w:rPr>
          <w:rFonts w:ascii="宋体" w:hAnsi="宋体"/>
          <w:bCs/>
        </w:rPr>
      </w:pPr>
      <w:r>
        <w:rPr>
          <w:rFonts w:hint="eastAsia" w:ascii="宋体" w:hAnsi="宋体"/>
          <w:bCs/>
        </w:rPr>
        <w:t>4.2.1.</w:t>
      </w:r>
      <w:r>
        <w:rPr>
          <w:rFonts w:ascii="宋体" w:hAnsi="宋体"/>
          <w:bCs/>
        </w:rPr>
        <w:t>3</w:t>
      </w:r>
      <w:r>
        <w:rPr>
          <w:rFonts w:hint="eastAsia" w:ascii="宋体" w:hAnsi="宋体"/>
          <w:bCs/>
        </w:rPr>
        <w:t xml:space="preserve"> 各类行程限位装置、过载保护装置、电气与机械联锁装置、紧急制动装置、声光报警装置、自动保护装置应完好、可靠；操作手柄、显示屏和指示仪表应灵敏、准确；附属装置应齐全。</w:t>
      </w:r>
    </w:p>
    <w:p>
      <w:pPr>
        <w:rPr>
          <w:rFonts w:ascii="宋体" w:hAnsi="宋体"/>
          <w:bCs/>
        </w:rPr>
      </w:pPr>
      <w:r>
        <w:rPr>
          <w:rFonts w:hint="eastAsia" w:ascii="宋体" w:hAnsi="宋体"/>
          <w:bCs/>
        </w:rPr>
        <w:t>4.2.1.</w:t>
      </w:r>
      <w:r>
        <w:rPr>
          <w:rFonts w:ascii="宋体" w:hAnsi="宋体"/>
          <w:bCs/>
        </w:rPr>
        <w:t>4</w:t>
      </w:r>
      <w:r>
        <w:rPr>
          <w:rFonts w:hint="eastAsia" w:ascii="宋体" w:hAnsi="宋体"/>
          <w:bCs/>
        </w:rPr>
        <w:t xml:space="preserve"> PE线应连接可靠，线径截面及安装方式应符合本标准4.2.39的相关规定。</w:t>
      </w:r>
    </w:p>
    <w:p>
      <w:pPr>
        <w:rPr>
          <w:rFonts w:ascii="宋体" w:hAnsi="宋体"/>
          <w:bCs/>
        </w:rPr>
      </w:pPr>
      <w:r>
        <w:rPr>
          <w:rFonts w:hint="eastAsia" w:ascii="宋体" w:hAnsi="宋体"/>
          <w:bCs/>
        </w:rPr>
        <w:t>4.2.1.</w:t>
      </w:r>
      <w:r>
        <w:rPr>
          <w:rFonts w:ascii="宋体" w:hAnsi="宋体"/>
          <w:bCs/>
        </w:rPr>
        <w:t>5</w:t>
      </w:r>
      <w:r>
        <w:rPr>
          <w:rFonts w:hint="eastAsia" w:ascii="宋体" w:hAnsi="宋体"/>
          <w:bCs/>
        </w:rPr>
        <w:t xml:space="preserve"> 局部照明或移动照明应采用安全电压，线路无老化，绝缘无破损。</w:t>
      </w:r>
    </w:p>
    <w:p>
      <w:pPr>
        <w:rPr>
          <w:rFonts w:ascii="宋体" w:hAnsi="宋体"/>
          <w:bCs/>
        </w:rPr>
      </w:pPr>
      <w:r>
        <w:rPr>
          <w:rFonts w:hint="eastAsia" w:ascii="宋体" w:hAnsi="宋体"/>
          <w:bCs/>
        </w:rPr>
        <w:t>4.2.1.</w:t>
      </w:r>
      <w:r>
        <w:rPr>
          <w:rFonts w:ascii="宋体" w:hAnsi="宋体"/>
          <w:bCs/>
        </w:rPr>
        <w:t>6</w:t>
      </w:r>
      <w:r>
        <w:rPr>
          <w:rFonts w:hint="eastAsia" w:ascii="宋体" w:hAnsi="宋体"/>
          <w:bCs/>
        </w:rPr>
        <w:t xml:space="preserve"> 电气设备的绝缘、屏护、防护距离应符合GB 5226.1的相关规定；电器箱、柜与线路应符合本标准4.2.38.4的规定，周边0.8m范围内无障碍物，柜门开启应灵活。</w:t>
      </w:r>
    </w:p>
    <w:p>
      <w:pPr>
        <w:rPr>
          <w:rFonts w:ascii="宋体" w:hAnsi="宋体"/>
          <w:bCs/>
        </w:rPr>
      </w:pPr>
      <w:r>
        <w:rPr>
          <w:rFonts w:hint="eastAsia" w:ascii="宋体" w:hAnsi="宋体"/>
          <w:bCs/>
        </w:rPr>
        <w:t>4.2.1.</w:t>
      </w:r>
      <w:r>
        <w:rPr>
          <w:rFonts w:ascii="宋体" w:hAnsi="宋体"/>
          <w:bCs/>
        </w:rPr>
        <w:t>7</w:t>
      </w:r>
      <w:r>
        <w:rPr>
          <w:rFonts w:hint="eastAsia" w:ascii="宋体" w:hAnsi="宋体"/>
          <w:bCs/>
        </w:rPr>
        <w:t xml:space="preserve"> 设备上</w:t>
      </w:r>
      <w:r>
        <w:rPr>
          <w:rFonts w:ascii="宋体" w:hAnsi="宋体"/>
          <w:bCs/>
        </w:rPr>
        <w:t>未加</w:t>
      </w:r>
      <w:r>
        <w:rPr>
          <w:rFonts w:hint="eastAsia" w:ascii="宋体" w:hAnsi="宋体"/>
          <w:bCs/>
        </w:rPr>
        <w:t>防护罩的</w:t>
      </w:r>
      <w:r>
        <w:rPr>
          <w:rFonts w:ascii="宋体" w:hAnsi="宋体"/>
          <w:bCs/>
        </w:rPr>
        <w:t>旋转部位的楔、销、键</w:t>
      </w:r>
      <w:r>
        <w:rPr>
          <w:rFonts w:hint="eastAsia" w:ascii="宋体" w:hAnsi="宋体"/>
          <w:bCs/>
        </w:rPr>
        <w:t>不应</w:t>
      </w:r>
      <w:r>
        <w:rPr>
          <w:rFonts w:ascii="宋体" w:hAnsi="宋体"/>
          <w:bCs/>
        </w:rPr>
        <w:t>突出</w:t>
      </w:r>
      <w:r>
        <w:rPr>
          <w:rFonts w:hint="eastAsia" w:ascii="宋体" w:hAnsi="宋体"/>
          <w:bCs/>
        </w:rPr>
        <w:t>表面3mm，且无毛刺或棱角。</w:t>
      </w:r>
    </w:p>
    <w:p>
      <w:pPr>
        <w:rPr>
          <w:rFonts w:ascii="宋体" w:hAnsi="宋体"/>
          <w:bCs/>
        </w:rPr>
      </w:pPr>
      <w:r>
        <w:rPr>
          <w:rFonts w:hint="eastAsia" w:ascii="宋体" w:hAnsi="宋体"/>
          <w:bCs/>
        </w:rPr>
        <w:t>4.2.1.</w:t>
      </w:r>
      <w:r>
        <w:rPr>
          <w:rFonts w:ascii="宋体" w:hAnsi="宋体"/>
          <w:bCs/>
        </w:rPr>
        <w:t>8</w:t>
      </w:r>
      <w:r>
        <w:rPr>
          <w:rFonts w:hint="eastAsia" w:ascii="宋体" w:hAnsi="宋体"/>
          <w:bCs/>
        </w:rPr>
        <w:t xml:space="preserve"> 每台设备应配备</w:t>
      </w:r>
      <w:r>
        <w:rPr>
          <w:rFonts w:ascii="宋体" w:hAnsi="宋体"/>
          <w:bCs/>
        </w:rPr>
        <w:t>清除切屑的专用工具</w:t>
      </w:r>
      <w:r>
        <w:rPr>
          <w:rFonts w:hint="eastAsia" w:ascii="宋体" w:hAnsi="宋体"/>
          <w:bCs/>
        </w:rPr>
        <w:t>。</w:t>
      </w:r>
    </w:p>
    <w:p>
      <w:pPr>
        <w:ind w:left="-29" w:leftChars="-14"/>
        <w:rPr>
          <w:rFonts w:ascii="宋体" w:hAnsi="宋体"/>
          <w:bCs/>
        </w:rPr>
      </w:pPr>
      <w:r>
        <w:rPr>
          <w:rFonts w:hint="eastAsia" w:ascii="宋体" w:hAnsi="宋体"/>
          <w:bCs/>
        </w:rPr>
        <w:t>4.2.1.9 除符合上述通用规定外，钻床、磨床、车床、插床、电火花加工机床、锯床、铣床、加工中心、数控机床等还应符合下列规定：</w:t>
      </w:r>
    </w:p>
    <w:p>
      <w:pPr>
        <w:ind w:firstLine="420" w:firstLineChars="200"/>
        <w:rPr>
          <w:rFonts w:ascii="宋体" w:hAnsi="宋体"/>
          <w:bCs/>
        </w:rPr>
      </w:pPr>
      <w:r>
        <w:rPr>
          <w:rFonts w:ascii="宋体" w:hAnsi="宋体" w:cs="宋体"/>
        </w:rPr>
        <w:t>——</w:t>
      </w:r>
      <w:r>
        <w:rPr>
          <w:rFonts w:hint="eastAsia" w:ascii="宋体" w:hAnsi="宋体"/>
          <w:bCs/>
        </w:rPr>
        <w:t>钻床：钻头部位应有可靠的防护罩，周边应设置操作者能触及的急停按钮。</w:t>
      </w:r>
    </w:p>
    <w:p>
      <w:pPr>
        <w:ind w:firstLine="420" w:firstLineChars="200"/>
        <w:rPr>
          <w:rFonts w:ascii="宋体" w:hAnsi="宋体"/>
          <w:bCs/>
        </w:rPr>
      </w:pPr>
      <w:r>
        <w:rPr>
          <w:rFonts w:ascii="宋体" w:hAnsi="宋体" w:cs="宋体"/>
        </w:rPr>
        <w:t>——</w:t>
      </w:r>
      <w:r>
        <w:rPr>
          <w:rFonts w:ascii="宋体" w:hAnsi="宋体"/>
          <w:bCs/>
        </w:rPr>
        <w:t>磨床：砂轮</w:t>
      </w:r>
      <w:r>
        <w:rPr>
          <w:rFonts w:hint="eastAsia" w:ascii="宋体" w:hAnsi="宋体"/>
          <w:bCs/>
        </w:rPr>
        <w:t>选用、安装、防护、调试等应符合GB 4674的相关规定</w:t>
      </w:r>
      <w:r>
        <w:rPr>
          <w:rFonts w:ascii="宋体" w:hAnsi="宋体"/>
          <w:bCs/>
        </w:rPr>
        <w:t>，旋转时无明显跳动</w:t>
      </w:r>
      <w:r>
        <w:rPr>
          <w:rFonts w:hint="eastAsia" w:ascii="宋体" w:hAnsi="宋体"/>
          <w:bCs/>
        </w:rPr>
        <w:t>。</w:t>
      </w:r>
    </w:p>
    <w:p>
      <w:pPr>
        <w:ind w:left="-29" w:leftChars="-14" w:firstLine="420" w:firstLineChars="200"/>
        <w:rPr>
          <w:rFonts w:ascii="宋体" w:hAnsi="宋体"/>
          <w:bCs/>
        </w:rPr>
      </w:pPr>
      <w:r>
        <w:rPr>
          <w:rFonts w:ascii="宋体" w:hAnsi="宋体" w:cs="宋体"/>
        </w:rPr>
        <w:t>——</w:t>
      </w:r>
      <w:r>
        <w:rPr>
          <w:rFonts w:ascii="宋体" w:hAnsi="宋体"/>
          <w:bCs/>
        </w:rPr>
        <w:t>车床：</w:t>
      </w:r>
      <w:r>
        <w:rPr>
          <w:rFonts w:hint="eastAsia" w:ascii="宋体" w:hAnsi="宋体"/>
          <w:bCs/>
        </w:rPr>
        <w:t>加工棒料、圆管，且长度超过机床尾部时应设置防护罩（栏），当超过部分的长度大于或等于300mm时，应设置有效的支撑架等</w:t>
      </w:r>
      <w:r>
        <w:rPr>
          <w:rFonts w:ascii="宋体" w:hAnsi="宋体"/>
          <w:bCs/>
        </w:rPr>
        <w:t>防弯装置</w:t>
      </w:r>
      <w:r>
        <w:rPr>
          <w:rFonts w:hint="eastAsia" w:ascii="宋体" w:hAnsi="宋体"/>
          <w:bCs/>
        </w:rPr>
        <w:t>，并应加防护栏或挡板，且有明显的警示标志。</w:t>
      </w:r>
    </w:p>
    <w:p>
      <w:pPr>
        <w:ind w:left="-29" w:leftChars="-14" w:firstLine="420" w:firstLineChars="200"/>
        <w:rPr>
          <w:rFonts w:ascii="宋体" w:hAnsi="宋体"/>
          <w:bCs/>
        </w:rPr>
      </w:pPr>
      <w:r>
        <w:rPr>
          <w:rFonts w:ascii="宋体" w:hAnsi="宋体" w:cs="宋体"/>
        </w:rPr>
        <w:t>——</w:t>
      </w:r>
      <w:r>
        <w:rPr>
          <w:rFonts w:ascii="宋体" w:hAnsi="宋体"/>
          <w:bCs/>
        </w:rPr>
        <w:t>插床：</w:t>
      </w:r>
      <w:r>
        <w:rPr>
          <w:rFonts w:hint="eastAsia" w:ascii="宋体" w:hAnsi="宋体"/>
          <w:bCs/>
        </w:rPr>
        <w:t>限位开关应确保滑块在上、下极限位置准确停止，配重装置应合理牢固，且防护有效。</w:t>
      </w:r>
    </w:p>
    <w:p>
      <w:pPr>
        <w:ind w:firstLine="420" w:firstLineChars="200"/>
        <w:rPr>
          <w:rFonts w:ascii="宋体" w:hAnsi="宋体"/>
          <w:bCs/>
        </w:rPr>
      </w:pPr>
      <w:r>
        <w:rPr>
          <w:rFonts w:ascii="宋体" w:hAnsi="宋体" w:cs="宋体"/>
        </w:rPr>
        <w:t>——</w:t>
      </w:r>
      <w:r>
        <w:rPr>
          <w:rFonts w:ascii="宋体" w:hAnsi="宋体"/>
          <w:bCs/>
        </w:rPr>
        <w:t>电火花加工机床：可燃性工作液的闪点应在70℃以上，</w:t>
      </w:r>
      <w:r>
        <w:rPr>
          <w:rFonts w:hint="eastAsia" w:ascii="宋体" w:hAnsi="宋体"/>
          <w:bCs/>
        </w:rPr>
        <w:t>且应</w:t>
      </w:r>
      <w:r>
        <w:rPr>
          <w:rFonts w:ascii="宋体" w:hAnsi="宋体"/>
          <w:bCs/>
        </w:rPr>
        <w:t>采用浸入式加工</w:t>
      </w:r>
      <w:r>
        <w:rPr>
          <w:rFonts w:hint="eastAsia" w:ascii="宋体" w:hAnsi="宋体"/>
          <w:bCs/>
        </w:rPr>
        <w:t>方法，液位应与工作电流相匹配。</w:t>
      </w:r>
    </w:p>
    <w:p>
      <w:pPr>
        <w:ind w:firstLine="420" w:firstLineChars="200"/>
        <w:rPr>
          <w:rFonts w:ascii="宋体" w:hAnsi="宋体"/>
          <w:bCs/>
        </w:rPr>
      </w:pPr>
      <w:r>
        <w:rPr>
          <w:rFonts w:ascii="宋体" w:hAnsi="宋体" w:cs="宋体"/>
        </w:rPr>
        <w:t>——</w:t>
      </w:r>
      <w:r>
        <w:rPr>
          <w:rFonts w:ascii="宋体" w:hAnsi="宋体"/>
          <w:bCs/>
        </w:rPr>
        <w:t>锯床：锯条外露部分应</w:t>
      </w:r>
      <w:r>
        <w:rPr>
          <w:rFonts w:hint="eastAsia" w:ascii="宋体" w:hAnsi="宋体"/>
          <w:bCs/>
        </w:rPr>
        <w:t>设置</w:t>
      </w:r>
      <w:r>
        <w:rPr>
          <w:rFonts w:ascii="宋体" w:hAnsi="宋体"/>
          <w:bCs/>
        </w:rPr>
        <w:t>防护罩或</w:t>
      </w:r>
      <w:r>
        <w:rPr>
          <w:rFonts w:hint="eastAsia" w:ascii="宋体" w:hAnsi="宋体"/>
          <w:bCs/>
        </w:rPr>
        <w:t>采取</w:t>
      </w:r>
      <w:r>
        <w:rPr>
          <w:rFonts w:ascii="宋体" w:hAnsi="宋体"/>
          <w:bCs/>
        </w:rPr>
        <w:t>安全距离</w:t>
      </w:r>
      <w:r>
        <w:rPr>
          <w:rFonts w:hint="eastAsia" w:ascii="宋体" w:hAnsi="宋体"/>
          <w:bCs/>
        </w:rPr>
        <w:t>进行</w:t>
      </w:r>
      <w:r>
        <w:rPr>
          <w:rFonts w:ascii="宋体" w:hAnsi="宋体"/>
          <w:bCs/>
        </w:rPr>
        <w:t>隔离</w:t>
      </w:r>
      <w:r>
        <w:rPr>
          <w:rFonts w:hint="eastAsia" w:ascii="宋体" w:hAnsi="宋体"/>
          <w:bCs/>
        </w:rPr>
        <w:t>。</w:t>
      </w:r>
    </w:p>
    <w:p>
      <w:pPr>
        <w:ind w:firstLine="420" w:firstLineChars="200"/>
        <w:rPr>
          <w:rFonts w:ascii="宋体" w:hAnsi="宋体"/>
          <w:bCs/>
        </w:rPr>
      </w:pPr>
      <w:r>
        <w:rPr>
          <w:rFonts w:ascii="宋体" w:hAnsi="宋体" w:cs="宋体"/>
        </w:rPr>
        <w:t>——</w:t>
      </w:r>
      <w:r>
        <w:rPr>
          <w:rFonts w:hint="eastAsia" w:ascii="宋体" w:hAnsi="宋体"/>
          <w:bCs/>
        </w:rPr>
        <w:t>铣床：外露的旋转部位及运动滑枕的端部应设置可靠的防护罩；不准在机床运行状态下对刀、调整或测量零件；工作台上不准摆放未固定的物品。</w:t>
      </w:r>
    </w:p>
    <w:p>
      <w:pPr>
        <w:ind w:firstLine="420" w:firstLineChars="200"/>
        <w:rPr>
          <w:rFonts w:ascii="宋体" w:hAnsi="宋体"/>
          <w:bCs/>
        </w:rPr>
      </w:pPr>
      <w:r>
        <w:rPr>
          <w:rFonts w:ascii="宋体" w:hAnsi="宋体" w:cs="宋体"/>
        </w:rPr>
        <w:t>——</w:t>
      </w:r>
      <w:r>
        <w:rPr>
          <w:rFonts w:ascii="宋体" w:hAnsi="宋体"/>
          <w:bCs/>
        </w:rPr>
        <w:t>加工中心：加工区域周边应</w:t>
      </w:r>
      <w:r>
        <w:rPr>
          <w:rFonts w:hint="eastAsia" w:ascii="宋体" w:hAnsi="宋体"/>
          <w:bCs/>
        </w:rPr>
        <w:t>设置</w:t>
      </w:r>
      <w:r>
        <w:rPr>
          <w:rFonts w:ascii="宋体" w:hAnsi="宋体"/>
          <w:bCs/>
        </w:rPr>
        <w:t>固定</w:t>
      </w:r>
      <w:r>
        <w:rPr>
          <w:rFonts w:hint="eastAsia" w:ascii="宋体" w:hAnsi="宋体"/>
          <w:bCs/>
        </w:rPr>
        <w:t>或</w:t>
      </w:r>
      <w:r>
        <w:rPr>
          <w:rFonts w:ascii="宋体" w:hAnsi="宋体"/>
          <w:bCs/>
        </w:rPr>
        <w:t>可调式防护装置</w:t>
      </w:r>
      <w:r>
        <w:rPr>
          <w:rFonts w:hint="eastAsia" w:ascii="宋体" w:hAnsi="宋体"/>
          <w:bCs/>
        </w:rPr>
        <w:t>，换刀区域、工件进出的联锁装置或紧固装置应牢固、可靠，</w:t>
      </w:r>
      <w:r>
        <w:rPr>
          <w:rFonts w:hint="eastAsia" w:ascii="宋体" w:hAnsi="宋体"/>
        </w:rPr>
        <w:t>任何安全装置动作，均切断所有动力回路</w:t>
      </w:r>
      <w:r>
        <w:rPr>
          <w:rFonts w:hint="eastAsia" w:ascii="宋体" w:hAnsi="宋体"/>
          <w:bCs/>
        </w:rPr>
        <w:t>。</w:t>
      </w:r>
    </w:p>
    <w:p>
      <w:pPr>
        <w:ind w:firstLine="420" w:firstLineChars="200"/>
        <w:rPr>
          <w:rFonts w:ascii="宋体" w:hAnsi="宋体"/>
          <w:bCs/>
        </w:rPr>
      </w:pPr>
      <w:r>
        <w:rPr>
          <w:rFonts w:ascii="宋体" w:hAnsi="宋体" w:cs="宋体"/>
        </w:rPr>
        <w:t>——</w:t>
      </w:r>
      <w:r>
        <w:rPr>
          <w:rFonts w:hint="eastAsia" w:ascii="宋体" w:hAnsi="宋体"/>
          <w:bCs/>
        </w:rPr>
        <w:t>数控机床：加工区域应设置可靠的防护罩，其活动门应与运动轴驱动电机联锁；调整刀具或零件时应采用手动；访问程序数据或可编程功能应由授权人执行，这些功能应闭锁，可采用密码或钥匙开关。</w:t>
      </w:r>
    </w:p>
    <w:p>
      <w:pPr>
        <w:spacing w:beforeLines="50" w:afterLines="50"/>
        <w:rPr>
          <w:rFonts w:ascii="黑体" w:hAnsi="宋体" w:eastAsia="黑体"/>
        </w:rPr>
      </w:pPr>
      <w:r>
        <w:rPr>
          <w:rFonts w:hint="eastAsia" w:ascii="黑体" w:hAnsi="宋体" w:eastAsia="黑体"/>
        </w:rPr>
        <w:t>4.2.2 冲、剪、压机械</w:t>
      </w:r>
    </w:p>
    <w:p>
      <w:pPr>
        <w:rPr>
          <w:rFonts w:ascii="宋体" w:hAnsi="宋体"/>
        </w:rPr>
      </w:pPr>
      <w:r>
        <w:rPr>
          <w:rFonts w:hint="eastAsia" w:ascii="宋体" w:hAnsi="宋体"/>
        </w:rPr>
        <w:t>4.2.2.</w:t>
      </w:r>
      <w:r>
        <w:rPr>
          <w:rFonts w:ascii="宋体" w:hAnsi="宋体"/>
        </w:rPr>
        <w:t>1</w:t>
      </w:r>
      <w:r>
        <w:rPr>
          <w:rFonts w:hint="eastAsia" w:ascii="宋体" w:hAnsi="宋体"/>
        </w:rPr>
        <w:t xml:space="preserve"> 离合器动作应灵敏、可靠，且无连冲；刚性离合器的转键、键柄和直键无裂纹或无松动；牵引电磁铁触头无粘连，中间继电器触点应接触可靠，无连车现象。</w:t>
      </w:r>
    </w:p>
    <w:p>
      <w:pPr>
        <w:rPr>
          <w:rFonts w:ascii="宋体" w:hAnsi="宋体"/>
        </w:rPr>
      </w:pPr>
      <w:r>
        <w:rPr>
          <w:rFonts w:hint="eastAsia" w:ascii="宋体" w:hAnsi="宋体"/>
        </w:rPr>
        <w:t>4.2.2.</w:t>
      </w:r>
      <w:r>
        <w:rPr>
          <w:rFonts w:ascii="宋体" w:hAnsi="宋体"/>
        </w:rPr>
        <w:t>2</w:t>
      </w:r>
      <w:r>
        <w:rPr>
          <w:rFonts w:hint="eastAsia" w:ascii="宋体" w:hAnsi="宋体"/>
        </w:rPr>
        <w:t xml:space="preserve"> 制动器性能可靠，且与离合器联锁，并能确保制动器和离合器动作协调、准确。</w:t>
      </w:r>
    </w:p>
    <w:p>
      <w:pPr>
        <w:rPr>
          <w:rFonts w:ascii="宋体" w:hAnsi="宋体"/>
        </w:rPr>
      </w:pPr>
      <w:r>
        <w:rPr>
          <w:rFonts w:hint="eastAsia" w:ascii="宋体" w:hAnsi="宋体"/>
        </w:rPr>
        <w:t>4.2.2.</w:t>
      </w:r>
      <w:r>
        <w:rPr>
          <w:rFonts w:ascii="宋体" w:hAnsi="宋体"/>
        </w:rPr>
        <w:t>3</w:t>
      </w:r>
      <w:r>
        <w:rPr>
          <w:rFonts w:hint="eastAsia" w:ascii="宋体" w:hAnsi="宋体"/>
        </w:rPr>
        <w:t xml:space="preserve"> </w:t>
      </w:r>
      <w:r>
        <w:rPr>
          <w:rFonts w:ascii="宋体" w:hAnsi="宋体"/>
        </w:rPr>
        <w:t>急停</w:t>
      </w:r>
      <w:r>
        <w:rPr>
          <w:rFonts w:hint="eastAsia" w:ascii="宋体" w:hAnsi="宋体"/>
        </w:rPr>
        <w:t>装置应符合GB 16754的相关规定</w:t>
      </w:r>
      <w:r>
        <w:rPr>
          <w:rFonts w:ascii="宋体" w:hAnsi="宋体"/>
        </w:rPr>
        <w:t>，</w:t>
      </w:r>
      <w:r>
        <w:rPr>
          <w:rFonts w:hint="eastAsia" w:ascii="宋体" w:hAnsi="宋体"/>
        </w:rPr>
        <w:t>大型冲压机械一般应设置在人手可迅速触及且不会产生误动作的部位。</w:t>
      </w:r>
    </w:p>
    <w:p>
      <w:pPr>
        <w:rPr>
          <w:rFonts w:ascii="宋体" w:hAnsi="宋体"/>
        </w:rPr>
      </w:pPr>
      <w:r>
        <w:rPr>
          <w:rFonts w:hint="eastAsia" w:ascii="宋体" w:hAnsi="宋体"/>
        </w:rPr>
        <w:t>4.2.2.</w:t>
      </w:r>
      <w:r>
        <w:rPr>
          <w:rFonts w:ascii="宋体" w:hAnsi="宋体"/>
        </w:rPr>
        <w:t>4</w:t>
      </w:r>
      <w:r>
        <w:rPr>
          <w:rFonts w:hint="eastAsia" w:ascii="宋体" w:hAnsi="宋体"/>
        </w:rPr>
        <w:t xml:space="preserve"> 凡距操作者站立面2m以下的设备外露旋转部件均应设置</w:t>
      </w:r>
      <w:r>
        <w:rPr>
          <w:rFonts w:ascii="宋体" w:hAnsi="宋体"/>
        </w:rPr>
        <w:t>齐全</w:t>
      </w:r>
      <w:r>
        <w:rPr>
          <w:rFonts w:hint="eastAsia" w:ascii="宋体" w:hAnsi="宋体"/>
        </w:rPr>
        <w:t>、</w:t>
      </w:r>
      <w:r>
        <w:rPr>
          <w:rFonts w:ascii="宋体" w:hAnsi="宋体"/>
        </w:rPr>
        <w:t>可靠的防护</w:t>
      </w:r>
      <w:r>
        <w:rPr>
          <w:rFonts w:hint="eastAsia" w:ascii="宋体" w:hAnsi="宋体"/>
        </w:rPr>
        <w:t>罩，其安全距离应符合</w:t>
      </w:r>
      <w:r>
        <w:rPr>
          <w:rFonts w:hint="eastAsia" w:ascii="宋体" w:hAnsi="宋体"/>
          <w:bCs/>
        </w:rPr>
        <w:t>GB 23821的相关规定</w:t>
      </w:r>
      <w:r>
        <w:rPr>
          <w:rFonts w:hint="eastAsia" w:ascii="宋体" w:hAnsi="宋体"/>
        </w:rPr>
        <w:t>。</w:t>
      </w:r>
    </w:p>
    <w:p>
      <w:pPr>
        <w:rPr>
          <w:rFonts w:ascii="宋体" w:hAnsi="宋体"/>
        </w:rPr>
      </w:pPr>
      <w:r>
        <w:rPr>
          <w:rFonts w:hint="eastAsia" w:ascii="宋体" w:hAnsi="宋体"/>
        </w:rPr>
        <w:t>4.2.2.</w:t>
      </w:r>
      <w:r>
        <w:rPr>
          <w:rFonts w:ascii="宋体" w:hAnsi="宋体"/>
        </w:rPr>
        <w:t>5</w:t>
      </w:r>
      <w:r>
        <w:rPr>
          <w:rFonts w:hint="eastAsia" w:ascii="宋体" w:hAnsi="宋体"/>
        </w:rPr>
        <w:t xml:space="preserve"> 外露在工作台外部的脚踏开关、脚踏杆均应设置合理、可靠的防护罩。</w:t>
      </w:r>
    </w:p>
    <w:p>
      <w:pPr>
        <w:rPr>
          <w:rFonts w:ascii="宋体" w:hAnsi="宋体"/>
        </w:rPr>
      </w:pPr>
      <w:r>
        <w:rPr>
          <w:rFonts w:hint="eastAsia" w:ascii="宋体" w:hAnsi="宋体"/>
        </w:rPr>
        <w:t>4.2.2.</w:t>
      </w:r>
      <w:r>
        <w:rPr>
          <w:rFonts w:ascii="宋体" w:hAnsi="宋体"/>
        </w:rPr>
        <w:t>6</w:t>
      </w:r>
      <w:r>
        <w:rPr>
          <w:rFonts w:hint="eastAsia" w:ascii="宋体" w:hAnsi="宋体"/>
        </w:rPr>
        <w:t xml:space="preserve"> </w:t>
      </w:r>
      <w:r>
        <w:rPr>
          <w:rFonts w:hint="eastAsia" w:ascii="宋体" w:hAnsi="宋体"/>
          <w:bCs/>
        </w:rPr>
        <w:t>电气设备的绝缘、屏护、防护间距应符合GB 5226.1的相关规定；</w:t>
      </w:r>
      <w:r>
        <w:rPr>
          <w:rFonts w:hint="eastAsia" w:ascii="宋体" w:hAnsi="宋体"/>
        </w:rPr>
        <w:t>PE</w:t>
      </w:r>
      <w:r>
        <w:rPr>
          <w:rFonts w:hint="eastAsia" w:ascii="宋体" w:hAnsi="宋体"/>
          <w:bCs/>
        </w:rPr>
        <w:t>线应连接可靠，线径截面及安装方式应符合本标准4.2.39的相关规定。</w:t>
      </w:r>
    </w:p>
    <w:p>
      <w:pPr>
        <w:rPr>
          <w:rFonts w:ascii="宋体" w:hAnsi="宋体"/>
        </w:rPr>
      </w:pPr>
      <w:r>
        <w:rPr>
          <w:rFonts w:hint="eastAsia" w:ascii="宋体" w:hAnsi="宋体"/>
        </w:rPr>
        <w:t>4.2.2.</w:t>
      </w:r>
      <w:r>
        <w:rPr>
          <w:rFonts w:ascii="宋体" w:hAnsi="宋体"/>
        </w:rPr>
        <w:t>7</w:t>
      </w:r>
      <w:r>
        <w:rPr>
          <w:rFonts w:hint="eastAsia" w:ascii="宋体" w:hAnsi="宋体"/>
        </w:rPr>
        <w:t xml:space="preserve"> 压力机、封闭式冲压线及折弯机均应配置一种以上的安全保护装置，且可靠、有效。多人操作的压力机应为每位操作者配备双手操作装置，其安装、使用的基本要求应符合GB/T 19671的相关规定。</w:t>
      </w:r>
    </w:p>
    <w:p>
      <w:pPr>
        <w:rPr>
          <w:rFonts w:ascii="宋体" w:hAnsi="宋体"/>
        </w:rPr>
      </w:pPr>
      <w:r>
        <w:rPr>
          <w:rFonts w:hint="eastAsia" w:ascii="宋体" w:hAnsi="宋体"/>
        </w:rPr>
        <w:t xml:space="preserve">4.2.2.8 </w:t>
      </w:r>
      <w:r>
        <w:rPr>
          <w:rFonts w:ascii="宋体" w:hAnsi="宋体"/>
        </w:rPr>
        <w:t>压力机应</w:t>
      </w:r>
      <w:r>
        <w:rPr>
          <w:rFonts w:hint="eastAsia" w:ascii="宋体" w:hAnsi="宋体"/>
        </w:rPr>
        <w:t>配置</w:t>
      </w:r>
      <w:r>
        <w:rPr>
          <w:rFonts w:ascii="宋体" w:hAnsi="宋体"/>
        </w:rPr>
        <w:t>模具调整或维修时</w:t>
      </w:r>
      <w:r>
        <w:rPr>
          <w:rFonts w:hint="eastAsia" w:ascii="宋体" w:hAnsi="宋体"/>
        </w:rPr>
        <w:t>使用的安全防护装置（</w:t>
      </w:r>
      <w:r>
        <w:rPr>
          <w:rFonts w:ascii="宋体" w:hAnsi="宋体"/>
        </w:rPr>
        <w:t>如安全栓</w:t>
      </w:r>
      <w:r>
        <w:rPr>
          <w:rFonts w:hint="eastAsia" w:ascii="宋体" w:hAnsi="宋体"/>
        </w:rPr>
        <w:t>等）</w:t>
      </w:r>
      <w:r>
        <w:rPr>
          <w:rFonts w:ascii="宋体" w:hAnsi="宋体"/>
        </w:rPr>
        <w:t>，该装置应与主传动电机或滑块行程的控制系统联锁。</w:t>
      </w:r>
    </w:p>
    <w:p>
      <w:pPr>
        <w:rPr>
          <w:rFonts w:ascii="宋体" w:hAnsi="宋体"/>
        </w:rPr>
      </w:pPr>
      <w:r>
        <w:rPr>
          <w:rFonts w:hint="eastAsia" w:ascii="宋体" w:hAnsi="宋体"/>
        </w:rPr>
        <w:t>4.2.2.9 工业梯台应符合本标准4.2.23的规定，其开口处应与设备联锁。</w:t>
      </w:r>
    </w:p>
    <w:p>
      <w:pPr>
        <w:rPr>
          <w:rFonts w:ascii="宋体" w:hAnsi="宋体"/>
          <w:b/>
        </w:rPr>
      </w:pPr>
      <w:r>
        <w:rPr>
          <w:rFonts w:hint="eastAsia" w:ascii="宋体" w:hAnsi="宋体"/>
        </w:rPr>
        <w:t xml:space="preserve">4.2.2.10 </w:t>
      </w:r>
      <w:r>
        <w:rPr>
          <w:rFonts w:ascii="宋体" w:hAnsi="宋体"/>
        </w:rPr>
        <w:t>剪板机等压料脚应平整，危险部位</w:t>
      </w:r>
      <w:r>
        <w:rPr>
          <w:rFonts w:hint="eastAsia" w:ascii="宋体" w:hAnsi="宋体"/>
        </w:rPr>
        <w:t>应设置</w:t>
      </w:r>
      <w:r>
        <w:rPr>
          <w:rFonts w:ascii="宋体" w:hAnsi="宋体"/>
        </w:rPr>
        <w:t>可靠的防护</w:t>
      </w:r>
      <w:r>
        <w:rPr>
          <w:rFonts w:hint="eastAsia" w:ascii="宋体" w:hAnsi="宋体"/>
        </w:rPr>
        <w:t>装置。出料区应封闭，栅栏应牢固、可靠，栅栏门应与主机联锁。</w:t>
      </w:r>
    </w:p>
    <w:p>
      <w:pPr>
        <w:spacing w:beforeLines="50" w:afterLines="50"/>
        <w:rPr>
          <w:rFonts w:ascii="黑体" w:hAnsi="宋体" w:eastAsia="黑体"/>
        </w:rPr>
      </w:pPr>
      <w:r>
        <w:rPr>
          <w:rFonts w:hint="eastAsia" w:ascii="黑体" w:hAnsi="宋体" w:eastAsia="黑体"/>
        </w:rPr>
        <w:t>4.2.3 起重机械</w:t>
      </w:r>
    </w:p>
    <w:p>
      <w:pPr>
        <w:rPr>
          <w:rFonts w:ascii="宋体" w:hAnsi="宋体"/>
          <w:bCs/>
        </w:rPr>
      </w:pPr>
      <w:r>
        <w:rPr>
          <w:rFonts w:hint="eastAsia" w:ascii="宋体" w:hAnsi="宋体"/>
          <w:bCs/>
        </w:rPr>
        <w:t>4.2.3.1 安全管理和资料应满足以下要求：</w:t>
      </w:r>
    </w:p>
    <w:p>
      <w:pPr>
        <w:ind w:firstLine="420" w:firstLineChars="200"/>
        <w:rPr>
          <w:rFonts w:ascii="宋体" w:hAnsi="宋体"/>
          <w:bCs/>
        </w:rPr>
      </w:pPr>
      <w:r>
        <w:rPr>
          <w:rFonts w:hint="eastAsia" w:ascii="宋体" w:hAnsi="宋体"/>
          <w:bCs/>
        </w:rPr>
        <w:t>——</w:t>
      </w:r>
      <w:r>
        <w:rPr>
          <w:rFonts w:ascii="宋体" w:hAnsi="宋体"/>
          <w:bCs/>
        </w:rPr>
        <w:t>制造、安装、改造、维修应由具备</w:t>
      </w:r>
      <w:r>
        <w:rPr>
          <w:rFonts w:hint="eastAsia" w:ascii="宋体" w:hAnsi="宋体"/>
          <w:bCs/>
        </w:rPr>
        <w:t>资质</w:t>
      </w:r>
      <w:r>
        <w:rPr>
          <w:rFonts w:ascii="宋体" w:hAnsi="宋体"/>
          <w:bCs/>
        </w:rPr>
        <w:t>的单位承担，</w:t>
      </w:r>
      <w:r>
        <w:rPr>
          <w:rFonts w:hint="eastAsia" w:ascii="宋体" w:hAnsi="宋体"/>
          <w:bCs/>
        </w:rPr>
        <w:t>选用的产品应与工况、环境相适应；</w:t>
      </w:r>
    </w:p>
    <w:p>
      <w:pPr>
        <w:ind w:firstLine="420" w:firstLineChars="200"/>
        <w:rPr>
          <w:rFonts w:ascii="宋体" w:hAnsi="宋体"/>
          <w:bCs/>
        </w:rPr>
      </w:pPr>
      <w:r>
        <w:rPr>
          <w:rFonts w:hint="eastAsia" w:ascii="宋体" w:hAnsi="宋体"/>
          <w:bCs/>
        </w:rPr>
        <w:t>——</w:t>
      </w:r>
      <w:r>
        <w:rPr>
          <w:rFonts w:ascii="宋体" w:hAnsi="宋体"/>
          <w:bCs/>
        </w:rPr>
        <w:t>产品合格证书、自检报告</w:t>
      </w:r>
      <w:r>
        <w:rPr>
          <w:rFonts w:hint="eastAsia" w:ascii="宋体" w:hAnsi="宋体"/>
          <w:bCs/>
        </w:rPr>
        <w:t xml:space="preserve">、安装资料等齐全； </w:t>
      </w:r>
    </w:p>
    <w:p>
      <w:pPr>
        <w:ind w:firstLine="420" w:firstLineChars="200"/>
        <w:rPr>
          <w:rFonts w:ascii="宋体" w:hAnsi="宋体"/>
          <w:bCs/>
        </w:rPr>
      </w:pPr>
      <w:r>
        <w:rPr>
          <w:rFonts w:hint="eastAsia" w:ascii="宋体" w:hAnsi="宋体"/>
          <w:bCs/>
        </w:rPr>
        <w:t>——应注册登记，并按周</w:t>
      </w:r>
      <w:r>
        <w:rPr>
          <w:rFonts w:ascii="宋体" w:hAnsi="宋体"/>
          <w:bCs/>
        </w:rPr>
        <w:t>期进行检验</w:t>
      </w:r>
      <w:r>
        <w:rPr>
          <w:rFonts w:hint="eastAsia" w:ascii="宋体" w:hAnsi="宋体"/>
          <w:bCs/>
        </w:rPr>
        <w:t>；</w:t>
      </w:r>
    </w:p>
    <w:p>
      <w:pPr>
        <w:ind w:firstLine="420" w:firstLineChars="200"/>
        <w:rPr>
          <w:rFonts w:ascii="宋体" w:hAnsi="宋体"/>
          <w:bCs/>
        </w:rPr>
      </w:pPr>
      <w:r>
        <w:rPr>
          <w:rFonts w:hint="eastAsia" w:ascii="宋体" w:hAnsi="宋体"/>
          <w:bCs/>
        </w:rPr>
        <w:t>——日常点检、</w:t>
      </w:r>
      <w:r>
        <w:rPr>
          <w:rFonts w:ascii="宋体" w:hAnsi="宋体"/>
          <w:bCs/>
        </w:rPr>
        <w:t>定期自检和日常维护保养</w:t>
      </w:r>
      <w:r>
        <w:rPr>
          <w:rFonts w:hint="eastAsia" w:ascii="宋体" w:hAnsi="宋体"/>
          <w:bCs/>
        </w:rPr>
        <w:t>等记录齐全。</w:t>
      </w:r>
    </w:p>
    <w:p>
      <w:pPr>
        <w:rPr>
          <w:rFonts w:ascii="宋体" w:hAnsi="宋体"/>
          <w:bCs/>
        </w:rPr>
      </w:pPr>
      <w:r>
        <w:rPr>
          <w:rFonts w:hint="eastAsia" w:ascii="宋体" w:hAnsi="宋体"/>
          <w:bCs/>
        </w:rPr>
        <w:t>4.2.3.2 金属结构件和轨道</w:t>
      </w:r>
    </w:p>
    <w:p>
      <w:pPr>
        <w:rPr>
          <w:rFonts w:ascii="宋体" w:hAnsi="宋体"/>
          <w:bCs/>
        </w:rPr>
      </w:pPr>
      <w:r>
        <w:rPr>
          <w:rFonts w:hint="eastAsia" w:ascii="宋体" w:hAnsi="宋体"/>
          <w:bCs/>
        </w:rPr>
        <w:t>4.2.3.2.1 主要受力构件(如主梁、主支撑腿、主副吊臂、标准节、吊具横梁等)无明显变形。</w:t>
      </w:r>
    </w:p>
    <w:p>
      <w:pPr>
        <w:rPr>
          <w:rFonts w:ascii="宋体" w:hAnsi="宋体"/>
          <w:bCs/>
        </w:rPr>
      </w:pPr>
      <w:r>
        <w:rPr>
          <w:rFonts w:hint="eastAsia" w:ascii="宋体" w:hAnsi="宋体"/>
          <w:bCs/>
        </w:rPr>
        <w:t>4.2.3.2.2 金属结构件的连接焊缝无明显焊接缺陷，螺栓和销轴等连接处无松动、无缺件、无损伤。</w:t>
      </w:r>
    </w:p>
    <w:p>
      <w:pPr>
        <w:rPr>
          <w:rFonts w:ascii="宋体" w:hAnsi="宋体"/>
          <w:bCs/>
        </w:rPr>
      </w:pPr>
      <w:r>
        <w:rPr>
          <w:rFonts w:hint="eastAsia" w:ascii="宋体" w:hAnsi="宋体"/>
          <w:bCs/>
        </w:rPr>
        <w:t>4.2.3.2.3 大车、小车轨道无松动。</w:t>
      </w:r>
    </w:p>
    <w:p>
      <w:pPr>
        <w:rPr>
          <w:rFonts w:ascii="宋体" w:hAnsi="宋体"/>
          <w:bCs/>
        </w:rPr>
      </w:pPr>
      <w:r>
        <w:rPr>
          <w:rFonts w:hint="eastAsia" w:ascii="宋体" w:hAnsi="宋体"/>
          <w:bCs/>
        </w:rPr>
        <w:t xml:space="preserve">4.2.3.3 </w:t>
      </w:r>
      <w:r>
        <w:rPr>
          <w:rFonts w:ascii="宋体" w:hAnsi="宋体"/>
          <w:bCs/>
        </w:rPr>
        <w:t>钢丝绳的断丝数、腐蚀（磨损）量、变形量、使用长度和固定状态</w:t>
      </w:r>
      <w:r>
        <w:rPr>
          <w:rFonts w:hint="eastAsia" w:ascii="宋体" w:hAnsi="宋体"/>
          <w:bCs/>
        </w:rPr>
        <w:t>应</w:t>
      </w:r>
      <w:r>
        <w:rPr>
          <w:rFonts w:ascii="宋体" w:hAnsi="宋体"/>
          <w:bCs/>
        </w:rPr>
        <w:t>符合</w:t>
      </w:r>
      <w:r>
        <w:rPr>
          <w:rFonts w:hint="eastAsia" w:ascii="宋体" w:hAnsi="宋体"/>
          <w:bCs/>
        </w:rPr>
        <w:t>GB/T 5972的规定。</w:t>
      </w:r>
    </w:p>
    <w:p>
      <w:pPr>
        <w:rPr>
          <w:rFonts w:ascii="宋体" w:hAnsi="宋体"/>
          <w:bCs/>
        </w:rPr>
      </w:pPr>
      <w:r>
        <w:rPr>
          <w:rFonts w:hint="eastAsia" w:ascii="宋体" w:hAnsi="宋体"/>
          <w:bCs/>
        </w:rPr>
        <w:t xml:space="preserve">4.2.3.4 </w:t>
      </w:r>
      <w:r>
        <w:rPr>
          <w:rFonts w:ascii="宋体" w:hAnsi="宋体"/>
          <w:bCs/>
        </w:rPr>
        <w:t>滑轮</w:t>
      </w:r>
      <w:r>
        <w:rPr>
          <w:rFonts w:hint="eastAsia" w:ascii="宋体" w:hAnsi="宋体"/>
          <w:bCs/>
        </w:rPr>
        <w:t>应转动</w:t>
      </w:r>
      <w:r>
        <w:rPr>
          <w:rFonts w:ascii="宋体" w:hAnsi="宋体"/>
          <w:bCs/>
        </w:rPr>
        <w:t>灵活</w:t>
      </w:r>
      <w:r>
        <w:rPr>
          <w:rFonts w:hint="eastAsia" w:ascii="宋体" w:hAnsi="宋体"/>
          <w:bCs/>
        </w:rPr>
        <w:t>，其防护罩应</w:t>
      </w:r>
      <w:r>
        <w:rPr>
          <w:rFonts w:ascii="宋体" w:hAnsi="宋体"/>
          <w:bCs/>
        </w:rPr>
        <w:t>完好</w:t>
      </w:r>
      <w:r>
        <w:rPr>
          <w:rFonts w:hint="eastAsia" w:ascii="宋体" w:hAnsi="宋体"/>
          <w:bCs/>
        </w:rPr>
        <w:t>；滑轮直径与钢丝绳的直径应匹配，其轮槽不均匀磨损不得大于3mm，轮槽壁厚磨损不得大于原壁厚的20%，轮槽底部直径磨损不得大于钢丝绳直径的50%，并不得有裂纹。</w:t>
      </w:r>
    </w:p>
    <w:p>
      <w:pPr>
        <w:rPr>
          <w:rFonts w:ascii="宋体" w:hAnsi="宋体"/>
          <w:bCs/>
        </w:rPr>
      </w:pPr>
      <w:r>
        <w:rPr>
          <w:rFonts w:hint="eastAsia" w:ascii="宋体" w:hAnsi="宋体"/>
          <w:bCs/>
        </w:rPr>
        <w:t xml:space="preserve">4.2.3.5 </w:t>
      </w:r>
      <w:r>
        <w:rPr>
          <w:rFonts w:ascii="宋体" w:hAnsi="宋体"/>
          <w:bCs/>
        </w:rPr>
        <w:t>吊钩等取物装置</w:t>
      </w:r>
    </w:p>
    <w:p>
      <w:pPr>
        <w:rPr>
          <w:rFonts w:ascii="宋体" w:hAnsi="宋体"/>
          <w:bCs/>
        </w:rPr>
      </w:pPr>
      <w:r>
        <w:rPr>
          <w:rFonts w:hint="eastAsia" w:ascii="宋体" w:hAnsi="宋体"/>
          <w:bCs/>
        </w:rPr>
        <w:t xml:space="preserve">4.2.3.5.1 </w:t>
      </w:r>
      <w:r>
        <w:rPr>
          <w:rFonts w:ascii="宋体" w:hAnsi="宋体"/>
          <w:bCs/>
        </w:rPr>
        <w:t>无裂纹</w:t>
      </w:r>
      <w:r>
        <w:rPr>
          <w:rFonts w:hint="eastAsia" w:ascii="宋体" w:hAnsi="宋体"/>
          <w:bCs/>
        </w:rPr>
        <w:t>。</w:t>
      </w:r>
    </w:p>
    <w:p>
      <w:pPr>
        <w:rPr>
          <w:rFonts w:ascii="宋体" w:hAnsi="宋体"/>
          <w:bCs/>
        </w:rPr>
      </w:pPr>
      <w:r>
        <w:rPr>
          <w:rFonts w:hint="eastAsia" w:ascii="宋体" w:hAnsi="宋体"/>
          <w:bCs/>
        </w:rPr>
        <w:t>4.2.3.5.2 危险断面</w:t>
      </w:r>
      <w:r>
        <w:rPr>
          <w:rFonts w:ascii="宋体" w:hAnsi="宋体"/>
          <w:bCs/>
        </w:rPr>
        <w:t>磨损</w:t>
      </w:r>
      <w:r>
        <w:rPr>
          <w:rFonts w:hint="eastAsia" w:ascii="宋体" w:hAnsi="宋体"/>
          <w:bCs/>
        </w:rPr>
        <w:t>量不得大于原尺寸的10%。</w:t>
      </w:r>
    </w:p>
    <w:p>
      <w:pPr>
        <w:rPr>
          <w:rFonts w:ascii="宋体" w:hAnsi="宋体"/>
          <w:bCs/>
        </w:rPr>
      </w:pPr>
      <w:r>
        <w:rPr>
          <w:rFonts w:hint="eastAsia" w:ascii="宋体" w:hAnsi="宋体"/>
          <w:bCs/>
        </w:rPr>
        <w:t>4.2.3.5.3 开口度不得超过原尺寸的15%。</w:t>
      </w:r>
    </w:p>
    <w:p>
      <w:pPr>
        <w:rPr>
          <w:rFonts w:ascii="宋体" w:hAnsi="宋体"/>
          <w:bCs/>
        </w:rPr>
      </w:pPr>
      <w:r>
        <w:rPr>
          <w:rFonts w:hint="eastAsia" w:ascii="宋体" w:hAnsi="宋体"/>
          <w:bCs/>
        </w:rPr>
        <w:t>4.2.3.5.4 扭转变形不得超过10°。</w:t>
      </w:r>
    </w:p>
    <w:p>
      <w:pPr>
        <w:rPr>
          <w:rFonts w:ascii="宋体" w:hAnsi="宋体"/>
          <w:bCs/>
        </w:rPr>
      </w:pPr>
      <w:r>
        <w:rPr>
          <w:rFonts w:hint="eastAsia" w:ascii="宋体" w:hAnsi="宋体"/>
          <w:bCs/>
        </w:rPr>
        <w:t>4.2.3.5.5 危险断面或吊钩颈部不得产生塑性变形。</w:t>
      </w:r>
    </w:p>
    <w:p>
      <w:pPr>
        <w:rPr>
          <w:rFonts w:ascii="宋体" w:hAnsi="宋体"/>
          <w:bCs/>
        </w:rPr>
      </w:pPr>
      <w:r>
        <w:rPr>
          <w:rFonts w:hint="eastAsia" w:ascii="宋体" w:hAnsi="宋体"/>
          <w:bCs/>
        </w:rPr>
        <w:t>4.2.3.5.6 应设置防脱钩装置，且有效。</w:t>
      </w:r>
    </w:p>
    <w:p>
      <w:pPr>
        <w:rPr>
          <w:rFonts w:ascii="宋体" w:hAnsi="宋体"/>
          <w:bCs/>
        </w:rPr>
      </w:pPr>
      <w:r>
        <w:rPr>
          <w:rFonts w:hint="eastAsia" w:ascii="宋体" w:hAnsi="宋体"/>
          <w:bCs/>
        </w:rPr>
        <w:t xml:space="preserve">4.2.3.5.7 </w:t>
      </w:r>
      <w:r>
        <w:rPr>
          <w:rFonts w:ascii="宋体" w:hAnsi="宋体"/>
          <w:bCs/>
        </w:rPr>
        <w:t>吊钩（含直柄吊钩尾部的退刀槽）</w:t>
      </w:r>
      <w:r>
        <w:rPr>
          <w:rFonts w:hint="eastAsia" w:ascii="宋体" w:hAnsi="宋体"/>
          <w:bCs/>
        </w:rPr>
        <w:t>、</w:t>
      </w:r>
      <w:r>
        <w:rPr>
          <w:rFonts w:ascii="宋体" w:hAnsi="宋体"/>
          <w:bCs/>
        </w:rPr>
        <w:t>液态金属吊钩横梁的吊耳</w:t>
      </w:r>
      <w:r>
        <w:rPr>
          <w:rFonts w:hint="eastAsia" w:ascii="宋体" w:hAnsi="宋体"/>
          <w:bCs/>
        </w:rPr>
        <w:t>和</w:t>
      </w:r>
      <w:r>
        <w:rPr>
          <w:rFonts w:ascii="宋体" w:hAnsi="宋体"/>
          <w:bCs/>
        </w:rPr>
        <w:t>板钩心轴</w:t>
      </w:r>
      <w:r>
        <w:rPr>
          <w:rFonts w:hint="eastAsia" w:ascii="宋体" w:hAnsi="宋体"/>
          <w:bCs/>
        </w:rPr>
        <w:t>、</w:t>
      </w:r>
      <w:r>
        <w:rPr>
          <w:rFonts w:ascii="宋体" w:hAnsi="宋体"/>
          <w:bCs/>
        </w:rPr>
        <w:t>盛钢（铁）</w:t>
      </w:r>
      <w:r>
        <w:rPr>
          <w:rFonts w:hint="eastAsia" w:ascii="宋体" w:hAnsi="宋体"/>
          <w:bCs/>
        </w:rPr>
        <w:t>液体的吊包</w:t>
      </w:r>
      <w:r>
        <w:rPr>
          <w:rFonts w:ascii="宋体" w:hAnsi="宋体"/>
          <w:bCs/>
        </w:rPr>
        <w:t>耳轴（含焊缝）</w:t>
      </w:r>
      <w:r>
        <w:rPr>
          <w:rFonts w:hint="eastAsia" w:ascii="宋体" w:hAnsi="宋体"/>
          <w:bCs/>
        </w:rPr>
        <w:t>、</w:t>
      </w:r>
      <w:r>
        <w:rPr>
          <w:rFonts w:ascii="宋体" w:hAnsi="宋体"/>
          <w:bCs/>
        </w:rPr>
        <w:t>集装箱吊具转</w:t>
      </w:r>
      <w:r>
        <w:rPr>
          <w:rFonts w:hint="eastAsia" w:ascii="宋体" w:hAnsi="宋体"/>
          <w:bCs/>
        </w:rPr>
        <w:t>轴及</w:t>
      </w:r>
      <w:r>
        <w:rPr>
          <w:rFonts w:ascii="宋体" w:hAnsi="宋体"/>
          <w:bCs/>
        </w:rPr>
        <w:t>搭钩</w:t>
      </w:r>
      <w:r>
        <w:rPr>
          <w:rFonts w:hint="eastAsia" w:ascii="宋体" w:hAnsi="宋体"/>
          <w:bCs/>
        </w:rPr>
        <w:t>等应定期进行无损</w:t>
      </w:r>
      <w:r>
        <w:rPr>
          <w:rFonts w:ascii="宋体" w:hAnsi="宋体"/>
          <w:bCs/>
        </w:rPr>
        <w:t>探伤</w:t>
      </w:r>
      <w:r>
        <w:rPr>
          <w:rFonts w:hint="eastAsia" w:ascii="宋体" w:hAnsi="宋体"/>
          <w:bCs/>
        </w:rPr>
        <w:t>，探伤</w:t>
      </w:r>
      <w:r>
        <w:rPr>
          <w:rFonts w:ascii="宋体" w:hAnsi="宋体"/>
          <w:bCs/>
        </w:rPr>
        <w:t>检查周期一般</w:t>
      </w:r>
      <w:r>
        <w:rPr>
          <w:rFonts w:hint="eastAsia" w:ascii="宋体" w:hAnsi="宋体"/>
          <w:bCs/>
        </w:rPr>
        <w:t>为6个月至12个月。</w:t>
      </w:r>
    </w:p>
    <w:p>
      <w:pPr>
        <w:rPr>
          <w:rFonts w:ascii="宋体" w:hAnsi="宋体"/>
          <w:bCs/>
        </w:rPr>
      </w:pPr>
      <w:r>
        <w:rPr>
          <w:rFonts w:hint="eastAsia" w:ascii="宋体" w:hAnsi="宋体"/>
          <w:bCs/>
        </w:rPr>
        <w:t xml:space="preserve">4.2.3.6 </w:t>
      </w:r>
      <w:r>
        <w:rPr>
          <w:rFonts w:ascii="宋体" w:hAnsi="宋体"/>
          <w:bCs/>
        </w:rPr>
        <w:t>制动器</w:t>
      </w:r>
    </w:p>
    <w:p>
      <w:pPr>
        <w:rPr>
          <w:rFonts w:ascii="宋体" w:hAnsi="宋体"/>
          <w:bCs/>
        </w:rPr>
      </w:pPr>
      <w:r>
        <w:rPr>
          <w:rFonts w:hint="eastAsia" w:ascii="宋体" w:hAnsi="宋体"/>
          <w:bCs/>
        </w:rPr>
        <w:t>4.2.3.6.1 运行</w:t>
      </w:r>
      <w:r>
        <w:rPr>
          <w:rFonts w:ascii="宋体" w:hAnsi="宋体"/>
          <w:bCs/>
        </w:rPr>
        <w:t>可靠，制动力矩</w:t>
      </w:r>
      <w:r>
        <w:rPr>
          <w:rFonts w:hint="eastAsia" w:ascii="宋体" w:hAnsi="宋体"/>
          <w:bCs/>
        </w:rPr>
        <w:t>调整合适。</w:t>
      </w:r>
    </w:p>
    <w:p>
      <w:pPr>
        <w:rPr>
          <w:rFonts w:ascii="宋体" w:hAnsi="宋体"/>
          <w:bCs/>
        </w:rPr>
      </w:pPr>
      <w:r>
        <w:rPr>
          <w:rFonts w:hint="eastAsia" w:ascii="宋体" w:hAnsi="宋体"/>
          <w:bCs/>
        </w:rPr>
        <w:t>4.2.3.6.2 液压制动器不得漏油。</w:t>
      </w:r>
    </w:p>
    <w:p>
      <w:pPr>
        <w:rPr>
          <w:rFonts w:ascii="宋体" w:hAnsi="宋体"/>
          <w:bCs/>
        </w:rPr>
      </w:pPr>
      <w:r>
        <w:rPr>
          <w:rFonts w:hint="eastAsia" w:ascii="宋体" w:hAnsi="宋体"/>
          <w:bCs/>
        </w:rPr>
        <w:t>4.2.3.6.3 吊运炽热金属液体、易燃易爆危险品或发生溜钩可造成重大损失的起重机械，起升（下降）机构应装设两套制动器。</w:t>
      </w:r>
    </w:p>
    <w:p>
      <w:pPr>
        <w:rPr>
          <w:rFonts w:ascii="宋体" w:hAnsi="宋体"/>
          <w:bCs/>
        </w:rPr>
      </w:pPr>
      <w:r>
        <w:rPr>
          <w:rFonts w:hint="eastAsia" w:ascii="宋体" w:hAnsi="宋体"/>
          <w:bCs/>
        </w:rPr>
        <w:t xml:space="preserve">4.2.3.7 </w:t>
      </w:r>
      <w:r>
        <w:rPr>
          <w:rFonts w:ascii="宋体" w:hAnsi="宋体"/>
          <w:bCs/>
        </w:rPr>
        <w:t>各类行程限位、</w:t>
      </w:r>
      <w:r>
        <w:rPr>
          <w:rFonts w:hint="eastAsia" w:ascii="宋体" w:hAnsi="宋体"/>
          <w:bCs/>
        </w:rPr>
        <w:t>重量限制器</w:t>
      </w:r>
      <w:r>
        <w:rPr>
          <w:rFonts w:ascii="宋体" w:hAnsi="宋体"/>
          <w:bCs/>
        </w:rPr>
        <w:t>开关</w:t>
      </w:r>
      <w:r>
        <w:rPr>
          <w:rFonts w:hint="eastAsia" w:ascii="宋体" w:hAnsi="宋体"/>
          <w:bCs/>
        </w:rPr>
        <w:t>、</w:t>
      </w:r>
      <w:r>
        <w:rPr>
          <w:rFonts w:ascii="宋体" w:hAnsi="宋体"/>
          <w:bCs/>
        </w:rPr>
        <w:t>联锁保护装置</w:t>
      </w:r>
      <w:r>
        <w:rPr>
          <w:rFonts w:hint="eastAsia" w:ascii="宋体" w:hAnsi="宋体"/>
          <w:bCs/>
        </w:rPr>
        <w:t>及其他保护装置应</w:t>
      </w:r>
      <w:r>
        <w:rPr>
          <w:rFonts w:ascii="宋体" w:hAnsi="宋体"/>
          <w:bCs/>
        </w:rPr>
        <w:t>完好</w:t>
      </w:r>
      <w:r>
        <w:rPr>
          <w:rFonts w:hint="eastAsia" w:ascii="宋体" w:hAnsi="宋体"/>
          <w:bCs/>
        </w:rPr>
        <w:t>、</w:t>
      </w:r>
      <w:r>
        <w:rPr>
          <w:rFonts w:ascii="宋体" w:hAnsi="宋体"/>
          <w:bCs/>
        </w:rPr>
        <w:t>可靠</w:t>
      </w:r>
      <w:r>
        <w:rPr>
          <w:rFonts w:hint="eastAsia" w:ascii="宋体" w:hAnsi="宋体"/>
          <w:bCs/>
        </w:rPr>
        <w:t>。</w:t>
      </w:r>
      <w:r>
        <w:rPr>
          <w:rFonts w:hint="eastAsia" w:ascii="宋体" w:hAnsi="宋体"/>
        </w:rPr>
        <w:t>1t及以上起重机械应加装重量限制器。1t以下起重机械应加装防止电动葫芦脱轨的装置。</w:t>
      </w:r>
    </w:p>
    <w:p>
      <w:pPr>
        <w:rPr>
          <w:rFonts w:ascii="宋体" w:hAnsi="宋体"/>
          <w:bCs/>
        </w:rPr>
      </w:pPr>
      <w:r>
        <w:rPr>
          <w:rFonts w:hint="eastAsia" w:ascii="宋体" w:hAnsi="宋体"/>
          <w:bCs/>
        </w:rPr>
        <w:t>4.2.3.8 急停装置</w:t>
      </w:r>
      <w:r>
        <w:rPr>
          <w:rFonts w:ascii="宋体" w:hAnsi="宋体"/>
          <w:bCs/>
        </w:rPr>
        <w:t>、缓冲器和终端止挡器等停车保护装置完好</w:t>
      </w:r>
      <w:r>
        <w:rPr>
          <w:rFonts w:hint="eastAsia" w:ascii="宋体" w:hAnsi="宋体"/>
          <w:bCs/>
        </w:rPr>
        <w:t>、</w:t>
      </w:r>
      <w:r>
        <w:rPr>
          <w:rFonts w:ascii="宋体" w:hAnsi="宋体"/>
          <w:bCs/>
        </w:rPr>
        <w:t>可靠</w:t>
      </w:r>
      <w:r>
        <w:rPr>
          <w:rFonts w:hint="eastAsia" w:ascii="宋体" w:hAnsi="宋体"/>
          <w:bCs/>
        </w:rPr>
        <w:t>。急停装置</w:t>
      </w:r>
      <w:r>
        <w:rPr>
          <w:rFonts w:hint="eastAsia" w:ascii="宋体" w:hAnsi="宋体"/>
        </w:rPr>
        <w:t>不得自动复位，且装设在司机操作方便的部位。</w:t>
      </w:r>
    </w:p>
    <w:p>
      <w:pPr>
        <w:pStyle w:val="17"/>
        <w:spacing w:line="240" w:lineRule="auto"/>
        <w:ind w:firstLine="0" w:firstLineChars="0"/>
        <w:rPr>
          <w:rFonts w:ascii="宋体" w:hAnsi="宋体" w:eastAsia="宋体"/>
          <w:sz w:val="21"/>
        </w:rPr>
      </w:pPr>
      <w:r>
        <w:rPr>
          <w:rFonts w:hint="eastAsia" w:ascii="宋体" w:hAnsi="宋体" w:eastAsia="宋体"/>
          <w:bCs w:val="0"/>
          <w:sz w:val="21"/>
        </w:rPr>
        <w:t>4.2.3.9 便携式(含地面操作、遥控)按钮盘的控制电源应采用安全电压，且功能齐全、有效。无线遥控装置应由专人保管，非操作人员不得启动按钮。</w:t>
      </w:r>
      <w:r>
        <w:rPr>
          <w:rFonts w:hint="eastAsia" w:ascii="宋体" w:hAnsi="宋体" w:eastAsia="宋体"/>
          <w:sz w:val="21"/>
        </w:rPr>
        <w:t>便携式</w:t>
      </w:r>
      <w:r>
        <w:rPr>
          <w:rFonts w:hint="eastAsia" w:ascii="宋体" w:hAnsi="宋体" w:eastAsia="宋体"/>
          <w:bCs w:val="0"/>
          <w:sz w:val="21"/>
        </w:rPr>
        <w:t>地面操作</w:t>
      </w:r>
      <w:r>
        <w:rPr>
          <w:rFonts w:hint="eastAsia" w:ascii="宋体" w:hAnsi="宋体" w:eastAsia="宋体"/>
          <w:sz w:val="21"/>
        </w:rPr>
        <w:t>按钮盘的按钮自动复位（急停开关除外），控制电缆支承绳应完整有效。</w:t>
      </w:r>
    </w:p>
    <w:p>
      <w:pPr>
        <w:ind w:left="-29" w:leftChars="-14"/>
        <w:rPr>
          <w:rFonts w:ascii="宋体" w:hAnsi="宋体"/>
          <w:bCs/>
        </w:rPr>
      </w:pPr>
      <w:r>
        <w:rPr>
          <w:rFonts w:hint="eastAsia" w:ascii="宋体" w:hAnsi="宋体"/>
          <w:bCs/>
        </w:rPr>
        <w:t xml:space="preserve">4.2.3.10 </w:t>
      </w:r>
      <w:r>
        <w:rPr>
          <w:rFonts w:ascii="宋体" w:hAnsi="宋体"/>
          <w:bCs/>
        </w:rPr>
        <w:t>各种信号装置与照明设施</w:t>
      </w:r>
      <w:r>
        <w:rPr>
          <w:rFonts w:hint="eastAsia" w:ascii="宋体" w:hAnsi="宋体"/>
          <w:bCs/>
        </w:rPr>
        <w:t>应完好有效。</w:t>
      </w:r>
    </w:p>
    <w:p>
      <w:pPr>
        <w:ind w:left="-29" w:leftChars="-14"/>
        <w:rPr>
          <w:rFonts w:ascii="宋体" w:hAnsi="宋体"/>
          <w:bCs/>
        </w:rPr>
      </w:pPr>
      <w:r>
        <w:rPr>
          <w:rFonts w:hint="eastAsia" w:ascii="宋体" w:hAnsi="宋体"/>
          <w:bCs/>
        </w:rPr>
        <w:t>4.2.3.11 PE线应连接可靠，线径截面及安装方式应符合本标准4.2.39的相关规定。</w:t>
      </w:r>
      <w:r>
        <w:rPr>
          <w:rFonts w:ascii="宋体" w:hAnsi="宋体"/>
          <w:bCs/>
        </w:rPr>
        <w:t>电气</w:t>
      </w:r>
      <w:r>
        <w:rPr>
          <w:rFonts w:hint="eastAsia" w:ascii="宋体" w:hAnsi="宋体"/>
          <w:bCs/>
        </w:rPr>
        <w:t>装置应配备</w:t>
      </w:r>
      <w:r>
        <w:rPr>
          <w:rFonts w:ascii="宋体" w:hAnsi="宋体"/>
          <w:bCs/>
        </w:rPr>
        <w:t>完好</w:t>
      </w:r>
      <w:r>
        <w:rPr>
          <w:rFonts w:hint="eastAsia" w:ascii="宋体" w:hAnsi="宋体"/>
          <w:bCs/>
        </w:rPr>
        <w:t>；防爆起重机上的安全保护装置、电气元件、照明器材等应符合防爆要求。</w:t>
      </w:r>
    </w:p>
    <w:p>
      <w:pPr>
        <w:rPr>
          <w:rFonts w:ascii="宋体" w:hAnsi="宋体"/>
          <w:bCs/>
        </w:rPr>
      </w:pPr>
      <w:r>
        <w:rPr>
          <w:rFonts w:hint="eastAsia" w:ascii="宋体" w:hAnsi="宋体"/>
          <w:bCs/>
        </w:rPr>
        <w:t xml:space="preserve">4.2.3.12 </w:t>
      </w:r>
      <w:r>
        <w:rPr>
          <w:rFonts w:ascii="宋体" w:hAnsi="宋体"/>
          <w:bCs/>
        </w:rPr>
        <w:t>各类防护罩、盖</w:t>
      </w:r>
      <w:r>
        <w:rPr>
          <w:rFonts w:hint="eastAsia" w:ascii="宋体" w:hAnsi="宋体"/>
          <w:bCs/>
        </w:rPr>
        <w:t>完整</w:t>
      </w:r>
      <w:r>
        <w:rPr>
          <w:rFonts w:ascii="宋体" w:hAnsi="宋体"/>
          <w:bCs/>
        </w:rPr>
        <w:t>可靠</w:t>
      </w:r>
      <w:r>
        <w:rPr>
          <w:rFonts w:hint="eastAsia" w:ascii="宋体" w:hAnsi="宋体"/>
          <w:bCs/>
        </w:rPr>
        <w:t>；工业梯台应</w:t>
      </w:r>
      <w:r>
        <w:rPr>
          <w:rFonts w:ascii="宋体" w:hAnsi="宋体"/>
          <w:bCs/>
        </w:rPr>
        <w:t>符合</w:t>
      </w:r>
      <w:r>
        <w:rPr>
          <w:rFonts w:hint="eastAsia" w:ascii="宋体" w:hAnsi="宋体"/>
          <w:bCs/>
        </w:rPr>
        <w:t>本标准4.2.23的相关规定。</w:t>
      </w:r>
    </w:p>
    <w:p>
      <w:pPr>
        <w:rPr>
          <w:rFonts w:ascii="宋体" w:hAnsi="宋体"/>
          <w:bCs/>
        </w:rPr>
      </w:pPr>
      <w:r>
        <w:rPr>
          <w:rFonts w:hint="eastAsia" w:ascii="宋体" w:hAnsi="宋体"/>
          <w:bCs/>
        </w:rPr>
        <w:t>4.2.3.</w:t>
      </w:r>
      <w:r>
        <w:rPr>
          <w:rFonts w:ascii="宋体" w:hAnsi="宋体"/>
          <w:bCs/>
        </w:rPr>
        <w:t>1</w:t>
      </w:r>
      <w:r>
        <w:rPr>
          <w:rFonts w:hint="eastAsia" w:ascii="宋体" w:hAnsi="宋体"/>
          <w:bCs/>
        </w:rPr>
        <w:t xml:space="preserve">3 </w:t>
      </w:r>
      <w:r>
        <w:rPr>
          <w:rFonts w:ascii="宋体" w:hAnsi="宋体"/>
          <w:bCs/>
        </w:rPr>
        <w:t>露天作业</w:t>
      </w:r>
      <w:r>
        <w:rPr>
          <w:rFonts w:hint="eastAsia" w:ascii="宋体" w:hAnsi="宋体"/>
          <w:bCs/>
        </w:rPr>
        <w:t>的</w:t>
      </w:r>
      <w:r>
        <w:rPr>
          <w:rFonts w:ascii="宋体" w:hAnsi="宋体"/>
          <w:bCs/>
        </w:rPr>
        <w:t>起重</w:t>
      </w:r>
      <w:r>
        <w:rPr>
          <w:rFonts w:hint="eastAsia" w:ascii="宋体" w:hAnsi="宋体"/>
          <w:bCs/>
        </w:rPr>
        <w:t>机械</w:t>
      </w:r>
      <w:r>
        <w:rPr>
          <w:rFonts w:ascii="宋体" w:hAnsi="宋体"/>
          <w:bCs/>
        </w:rPr>
        <w:t>防雨罩、夹轨器或锚定装置</w:t>
      </w:r>
      <w:r>
        <w:rPr>
          <w:rFonts w:hint="eastAsia" w:ascii="宋体" w:hAnsi="宋体"/>
          <w:bCs/>
        </w:rPr>
        <w:t>应安全可靠；起升高度大于</w:t>
      </w:r>
      <w:r>
        <w:rPr>
          <w:rFonts w:ascii="宋体" w:hAnsi="宋体"/>
          <w:bCs/>
        </w:rPr>
        <w:t>50m</w:t>
      </w:r>
      <w:r>
        <w:rPr>
          <w:rFonts w:hint="eastAsia" w:ascii="宋体" w:hAnsi="宋体"/>
          <w:bCs/>
        </w:rPr>
        <w:t>且露天作业的</w:t>
      </w:r>
      <w:r>
        <w:rPr>
          <w:rFonts w:ascii="宋体" w:hAnsi="宋体"/>
          <w:bCs/>
        </w:rPr>
        <w:t>起重</w:t>
      </w:r>
      <w:r>
        <w:rPr>
          <w:rFonts w:hint="eastAsia" w:ascii="宋体" w:hAnsi="宋体"/>
          <w:bCs/>
        </w:rPr>
        <w:t>机械应</w:t>
      </w:r>
      <w:r>
        <w:rPr>
          <w:rFonts w:ascii="宋体" w:hAnsi="宋体"/>
          <w:bCs/>
        </w:rPr>
        <w:t>安装风速仪</w:t>
      </w:r>
      <w:r>
        <w:rPr>
          <w:rFonts w:hint="eastAsia" w:ascii="宋体" w:hAnsi="宋体"/>
          <w:bCs/>
        </w:rPr>
        <w:t>。</w:t>
      </w:r>
    </w:p>
    <w:p>
      <w:pPr>
        <w:ind w:left="-29" w:leftChars="-14"/>
        <w:rPr>
          <w:rFonts w:ascii="宋体" w:hAnsi="宋体"/>
          <w:bCs/>
        </w:rPr>
      </w:pPr>
      <w:r>
        <w:rPr>
          <w:rFonts w:hint="eastAsia" w:ascii="宋体" w:hAnsi="宋体"/>
          <w:bCs/>
        </w:rPr>
        <w:t xml:space="preserve">4.2.3.14 </w:t>
      </w:r>
      <w:r>
        <w:rPr>
          <w:rFonts w:ascii="宋体" w:hAnsi="宋体"/>
          <w:bCs/>
        </w:rPr>
        <w:t>安全标志与消防器材</w:t>
      </w:r>
    </w:p>
    <w:p>
      <w:pPr>
        <w:rPr>
          <w:rFonts w:ascii="宋体" w:hAnsi="宋体"/>
          <w:bCs/>
        </w:rPr>
      </w:pPr>
      <w:r>
        <w:rPr>
          <w:rFonts w:hint="eastAsia" w:ascii="宋体" w:hAnsi="宋体"/>
          <w:bCs/>
        </w:rPr>
        <w:t>4.2.3.14.1 明显部位应标注额定起重量、检验合格证和设备编号等标识。</w:t>
      </w:r>
    </w:p>
    <w:p>
      <w:pPr>
        <w:rPr>
          <w:rFonts w:ascii="宋体" w:hAnsi="宋体"/>
          <w:bCs/>
        </w:rPr>
      </w:pPr>
      <w:r>
        <w:rPr>
          <w:rFonts w:hint="eastAsia" w:ascii="宋体" w:hAnsi="宋体"/>
          <w:bCs/>
        </w:rPr>
        <w:t>4.2.3.14.2 危险部位标志应齐全、清晰，并符合GB 2894的规定。</w:t>
      </w:r>
    </w:p>
    <w:p>
      <w:pPr>
        <w:rPr>
          <w:rFonts w:ascii="宋体" w:hAnsi="宋体"/>
          <w:bCs/>
        </w:rPr>
      </w:pPr>
      <w:r>
        <w:rPr>
          <w:rFonts w:hint="eastAsia" w:ascii="宋体" w:hAnsi="宋体"/>
          <w:bCs/>
        </w:rPr>
        <w:t>4.2.3.14.3 运动部件与建筑物、设施、输电线的安全距离符合相关标准，室外高于</w:t>
      </w:r>
      <w:r>
        <w:rPr>
          <w:rFonts w:ascii="宋体" w:hAnsi="宋体"/>
          <w:bCs/>
        </w:rPr>
        <w:t>30m的起重机</w:t>
      </w:r>
      <w:r>
        <w:rPr>
          <w:rFonts w:hint="eastAsia" w:ascii="宋体" w:hAnsi="宋体"/>
          <w:bCs/>
        </w:rPr>
        <w:t>械</w:t>
      </w:r>
      <w:r>
        <w:rPr>
          <w:rFonts w:ascii="宋体" w:hAnsi="宋体"/>
          <w:bCs/>
        </w:rPr>
        <w:t>顶端</w:t>
      </w:r>
      <w:r>
        <w:rPr>
          <w:rFonts w:hint="eastAsia" w:ascii="宋体" w:hAnsi="宋体"/>
          <w:bCs/>
        </w:rPr>
        <w:t>或者</w:t>
      </w:r>
      <w:r>
        <w:rPr>
          <w:rFonts w:ascii="宋体" w:hAnsi="宋体"/>
          <w:bCs/>
        </w:rPr>
        <w:t>两臂端</w:t>
      </w:r>
      <w:r>
        <w:rPr>
          <w:rFonts w:hint="eastAsia" w:ascii="宋体" w:hAnsi="宋体"/>
          <w:bCs/>
        </w:rPr>
        <w:t>应设置</w:t>
      </w:r>
      <w:r>
        <w:rPr>
          <w:rFonts w:ascii="宋体" w:hAnsi="宋体"/>
          <w:bCs/>
        </w:rPr>
        <w:t>红色障碍灯</w:t>
      </w:r>
      <w:r>
        <w:rPr>
          <w:rFonts w:hint="eastAsia" w:ascii="宋体" w:hAnsi="宋体"/>
          <w:bCs/>
        </w:rPr>
        <w:t>。</w:t>
      </w:r>
    </w:p>
    <w:p>
      <w:pPr>
        <w:rPr>
          <w:rFonts w:ascii="宋体" w:hAnsi="宋体"/>
          <w:bCs/>
        </w:rPr>
      </w:pPr>
      <w:r>
        <w:rPr>
          <w:rFonts w:hint="eastAsia" w:ascii="宋体" w:hAnsi="宋体"/>
          <w:bCs/>
        </w:rPr>
        <w:t>4.2.3.14.4 司机室应确保视野清晰，并配有灭火器和绝缘地板,各操作装置标识完好、醒目。</w:t>
      </w:r>
    </w:p>
    <w:p>
      <w:pPr>
        <w:rPr>
          <w:rFonts w:ascii="宋体" w:hAnsi="宋体"/>
          <w:bCs/>
        </w:rPr>
      </w:pPr>
      <w:r>
        <w:rPr>
          <w:rFonts w:hint="eastAsia" w:ascii="宋体" w:hAnsi="宋体"/>
          <w:bCs/>
        </w:rPr>
        <w:t>4.2.3.14.5 司机室的固定连接应牢固可靠；露天作业的司机室应设置防风、防雨、防晒等装置，高温、铸造作业的司机室应密封并加装空调。</w:t>
      </w:r>
    </w:p>
    <w:p>
      <w:pPr>
        <w:rPr>
          <w:rFonts w:ascii="宋体" w:hAnsi="宋体"/>
          <w:bCs/>
        </w:rPr>
      </w:pPr>
      <w:r>
        <w:rPr>
          <w:rFonts w:hint="eastAsia" w:ascii="宋体" w:hAnsi="宋体"/>
          <w:bCs/>
        </w:rPr>
        <w:t>4.2.3.</w:t>
      </w:r>
      <w:r>
        <w:rPr>
          <w:rFonts w:ascii="宋体" w:hAnsi="宋体"/>
          <w:bCs/>
        </w:rPr>
        <w:t>1</w:t>
      </w:r>
      <w:r>
        <w:rPr>
          <w:rFonts w:hint="eastAsia" w:ascii="宋体" w:hAnsi="宋体"/>
          <w:bCs/>
        </w:rPr>
        <w:t xml:space="preserve">5 </w:t>
      </w:r>
      <w:r>
        <w:rPr>
          <w:rFonts w:ascii="宋体" w:hAnsi="宋体"/>
          <w:bCs/>
        </w:rPr>
        <w:t>吊索具</w:t>
      </w:r>
    </w:p>
    <w:p>
      <w:pPr>
        <w:rPr>
          <w:rFonts w:ascii="宋体" w:hAnsi="宋体"/>
          <w:bCs/>
        </w:rPr>
      </w:pPr>
      <w:r>
        <w:rPr>
          <w:rFonts w:hint="eastAsia" w:ascii="宋体" w:hAnsi="宋体"/>
          <w:bCs/>
        </w:rPr>
        <w:t xml:space="preserve">4.2.3.15.1 </w:t>
      </w:r>
      <w:r>
        <w:rPr>
          <w:rFonts w:ascii="宋体" w:hAnsi="宋体"/>
          <w:bCs/>
        </w:rPr>
        <w:t>自制</w:t>
      </w:r>
      <w:r>
        <w:rPr>
          <w:rFonts w:hint="eastAsia" w:ascii="宋体" w:hAnsi="宋体"/>
          <w:bCs/>
        </w:rPr>
        <w:t>吊索具的</w:t>
      </w:r>
      <w:r>
        <w:rPr>
          <w:rFonts w:ascii="宋体" w:hAnsi="宋体"/>
          <w:bCs/>
        </w:rPr>
        <w:t>设计、</w:t>
      </w:r>
      <w:r>
        <w:rPr>
          <w:rFonts w:hint="eastAsia" w:ascii="宋体" w:hAnsi="宋体"/>
          <w:bCs/>
        </w:rPr>
        <w:t>制作、检验</w:t>
      </w:r>
      <w:r>
        <w:rPr>
          <w:rFonts w:ascii="宋体" w:hAnsi="宋体"/>
          <w:bCs/>
        </w:rPr>
        <w:t>等技术资料</w:t>
      </w:r>
      <w:r>
        <w:rPr>
          <w:rFonts w:hint="eastAsia" w:ascii="宋体" w:hAnsi="宋体"/>
          <w:bCs/>
        </w:rPr>
        <w:t>均应符合相关标准要求，且有</w:t>
      </w:r>
      <w:r>
        <w:rPr>
          <w:rFonts w:ascii="宋体" w:hAnsi="宋体"/>
          <w:bCs/>
        </w:rPr>
        <w:t>质量保证措施，</w:t>
      </w:r>
      <w:r>
        <w:rPr>
          <w:rFonts w:hint="eastAsia" w:ascii="宋体" w:hAnsi="宋体"/>
          <w:bCs/>
        </w:rPr>
        <w:t>并</w:t>
      </w:r>
      <w:r>
        <w:rPr>
          <w:rFonts w:ascii="宋体" w:hAnsi="宋体"/>
          <w:bCs/>
        </w:rPr>
        <w:t>报本企业主管部门审批</w:t>
      </w:r>
      <w:r>
        <w:rPr>
          <w:rFonts w:hint="eastAsia" w:ascii="宋体" w:hAnsi="宋体"/>
          <w:bCs/>
        </w:rPr>
        <w:t>。</w:t>
      </w:r>
    </w:p>
    <w:p>
      <w:pPr>
        <w:rPr>
          <w:rFonts w:ascii="宋体" w:hAnsi="宋体"/>
          <w:bCs/>
        </w:rPr>
      </w:pPr>
      <w:r>
        <w:rPr>
          <w:rFonts w:hint="eastAsia" w:ascii="宋体" w:hAnsi="宋体"/>
          <w:bCs/>
        </w:rPr>
        <w:t xml:space="preserve">4.2.3.15.2 </w:t>
      </w:r>
      <w:r>
        <w:rPr>
          <w:rFonts w:ascii="宋体" w:hAnsi="宋体"/>
          <w:bCs/>
        </w:rPr>
        <w:t>购置吊具与索具</w:t>
      </w:r>
      <w:r>
        <w:rPr>
          <w:rFonts w:hint="eastAsia" w:ascii="宋体" w:hAnsi="宋体"/>
          <w:bCs/>
        </w:rPr>
        <w:t>应是具备</w:t>
      </w:r>
      <w:r>
        <w:rPr>
          <w:rFonts w:ascii="宋体" w:hAnsi="宋体"/>
          <w:bCs/>
        </w:rPr>
        <w:t>安全认可</w:t>
      </w:r>
      <w:r>
        <w:rPr>
          <w:rFonts w:hint="eastAsia" w:ascii="宋体" w:hAnsi="宋体"/>
          <w:bCs/>
        </w:rPr>
        <w:t>资质</w:t>
      </w:r>
      <w:r>
        <w:rPr>
          <w:rFonts w:ascii="宋体" w:hAnsi="宋体"/>
          <w:bCs/>
        </w:rPr>
        <w:t>厂家的合格产品</w:t>
      </w:r>
      <w:r>
        <w:rPr>
          <w:rFonts w:hint="eastAsia" w:ascii="宋体" w:hAnsi="宋体"/>
          <w:bCs/>
        </w:rPr>
        <w:t>。</w:t>
      </w:r>
    </w:p>
    <w:p>
      <w:pPr>
        <w:rPr>
          <w:rFonts w:ascii="宋体" w:hAnsi="宋体"/>
          <w:bCs/>
        </w:rPr>
      </w:pPr>
      <w:r>
        <w:rPr>
          <w:rFonts w:hint="eastAsia" w:ascii="宋体" w:hAnsi="宋体"/>
          <w:bCs/>
        </w:rPr>
        <w:t xml:space="preserve">4.2.3.15.3 </w:t>
      </w:r>
      <w:r>
        <w:rPr>
          <w:rFonts w:ascii="宋体" w:hAnsi="宋体"/>
          <w:bCs/>
        </w:rPr>
        <w:t>使用单位</w:t>
      </w:r>
      <w:r>
        <w:rPr>
          <w:rFonts w:hint="eastAsia" w:ascii="宋体" w:hAnsi="宋体"/>
          <w:bCs/>
        </w:rPr>
        <w:t>应</w:t>
      </w:r>
      <w:r>
        <w:rPr>
          <w:rFonts w:ascii="宋体" w:hAnsi="宋体"/>
          <w:bCs/>
        </w:rPr>
        <w:t>对吊具与索具</w:t>
      </w:r>
      <w:r>
        <w:rPr>
          <w:rFonts w:hint="eastAsia" w:ascii="宋体" w:hAnsi="宋体"/>
          <w:bCs/>
        </w:rPr>
        <w:t>进行</w:t>
      </w:r>
      <w:r>
        <w:rPr>
          <w:rFonts w:ascii="宋体" w:hAnsi="宋体"/>
          <w:bCs/>
        </w:rPr>
        <w:t>日常保养、维修、检查和</w:t>
      </w:r>
      <w:r>
        <w:rPr>
          <w:rFonts w:hint="eastAsia" w:ascii="宋体" w:hAnsi="宋体"/>
          <w:bCs/>
        </w:rPr>
        <w:t>检验，</w:t>
      </w:r>
      <w:r>
        <w:rPr>
          <w:rFonts w:ascii="宋体" w:hAnsi="宋体"/>
          <w:bCs/>
        </w:rPr>
        <w:t>吊具与索具</w:t>
      </w:r>
      <w:r>
        <w:rPr>
          <w:rFonts w:hint="eastAsia" w:ascii="宋体" w:hAnsi="宋体"/>
          <w:bCs/>
        </w:rPr>
        <w:t>应定置摆放，且有明显的载荷标识；所有资料应存档。</w:t>
      </w:r>
    </w:p>
    <w:p>
      <w:pPr>
        <w:rPr>
          <w:rFonts w:ascii="宋体" w:hAnsi="宋体"/>
          <w:bCs/>
        </w:rPr>
      </w:pPr>
      <w:r>
        <w:rPr>
          <w:rFonts w:hint="eastAsia" w:ascii="宋体" w:hAnsi="宋体"/>
          <w:bCs/>
        </w:rPr>
        <w:t>4.2.3.</w:t>
      </w:r>
      <w:r>
        <w:rPr>
          <w:rFonts w:ascii="宋体" w:hAnsi="宋体"/>
          <w:bCs/>
        </w:rPr>
        <w:t>1</w:t>
      </w:r>
      <w:r>
        <w:rPr>
          <w:rFonts w:hint="eastAsia" w:ascii="宋体" w:hAnsi="宋体"/>
          <w:bCs/>
        </w:rPr>
        <w:t>6 铁路起重机、高空作业车、升降机等专项安全保护和防护装置齐全、有效。有轨巷道堆垛起重机的限速防坠、过载保护、松绳保护、货叉伸缩行程限位器等专项安全保护和防护装置应符合</w:t>
      </w:r>
      <w:r>
        <w:rPr>
          <w:rFonts w:hint="eastAsia" w:ascii="宋体" w:hAnsi="宋体"/>
        </w:rPr>
        <w:t>JB 5319.2的相关规定。</w:t>
      </w:r>
    </w:p>
    <w:p>
      <w:pPr>
        <w:rPr>
          <w:rFonts w:ascii="宋体" w:hAnsi="宋体"/>
          <w:bCs/>
        </w:rPr>
      </w:pPr>
      <w:r>
        <w:rPr>
          <w:rFonts w:hint="eastAsia" w:ascii="黑体" w:hAnsi="宋体" w:eastAsia="黑体"/>
        </w:rPr>
        <w:t xml:space="preserve"> </w:t>
      </w:r>
    </w:p>
    <w:p>
      <w:pPr>
        <w:snapToGrid w:val="0"/>
        <w:spacing w:beforeLines="50" w:afterLines="50"/>
        <w:ind w:left="27" w:leftChars="-7" w:hanging="42" w:hangingChars="20"/>
        <w:rPr>
          <w:rFonts w:ascii="黑体" w:hAnsi="宋体" w:eastAsia="黑体"/>
          <w:bCs/>
        </w:rPr>
      </w:pPr>
      <w:r>
        <w:rPr>
          <w:rFonts w:hint="eastAsia" w:ascii="黑体" w:hAnsi="宋体" w:eastAsia="黑体" w:cs="宋体"/>
          <w:bCs/>
          <w:kern w:val="0"/>
        </w:rPr>
        <w:t xml:space="preserve">4.2.5 </w:t>
      </w:r>
      <w:r>
        <w:rPr>
          <w:rFonts w:hint="eastAsia" w:ascii="黑体" w:hAnsi="宋体" w:eastAsia="黑体"/>
          <w:bCs/>
        </w:rPr>
        <w:t>厂内机动车辆（含工程机械）</w:t>
      </w:r>
    </w:p>
    <w:p>
      <w:pPr>
        <w:rPr>
          <w:rFonts w:ascii="宋体" w:hAnsi="宋体"/>
          <w:bCs/>
        </w:rPr>
      </w:pPr>
      <w:r>
        <w:rPr>
          <w:rFonts w:hint="eastAsia" w:ascii="宋体" w:hAnsi="宋体"/>
          <w:bCs/>
        </w:rPr>
        <w:t>4.2.5.1 安全管理和资料应满足以下要求：</w:t>
      </w:r>
    </w:p>
    <w:p>
      <w:pPr>
        <w:ind w:firstLine="420" w:firstLineChars="200"/>
        <w:rPr>
          <w:rFonts w:ascii="宋体" w:hAnsi="宋体"/>
          <w:bCs/>
        </w:rPr>
      </w:pPr>
      <w:r>
        <w:rPr>
          <w:rFonts w:hint="eastAsia" w:ascii="宋体" w:hAnsi="宋体"/>
          <w:bCs/>
        </w:rPr>
        <w:t>——</w:t>
      </w:r>
      <w:r>
        <w:rPr>
          <w:rFonts w:ascii="宋体" w:hAnsi="宋体"/>
          <w:bCs/>
        </w:rPr>
        <w:t>产品合格证书、自检报告</w:t>
      </w:r>
      <w:r>
        <w:rPr>
          <w:rFonts w:hint="eastAsia" w:ascii="宋体" w:hAnsi="宋体"/>
          <w:bCs/>
        </w:rPr>
        <w:t xml:space="preserve">等资料齐全； </w:t>
      </w:r>
    </w:p>
    <w:p>
      <w:pPr>
        <w:ind w:firstLine="420" w:firstLineChars="200"/>
        <w:rPr>
          <w:rFonts w:ascii="宋体" w:hAnsi="宋体"/>
          <w:bCs/>
        </w:rPr>
      </w:pPr>
      <w:r>
        <w:rPr>
          <w:rFonts w:hint="eastAsia" w:ascii="宋体" w:hAnsi="宋体"/>
          <w:bCs/>
        </w:rPr>
        <w:t>——应注册登记，并按周</w:t>
      </w:r>
      <w:r>
        <w:rPr>
          <w:rFonts w:ascii="宋体" w:hAnsi="宋体"/>
          <w:bCs/>
        </w:rPr>
        <w:t>期进行检验</w:t>
      </w:r>
      <w:r>
        <w:rPr>
          <w:rFonts w:hint="eastAsia" w:ascii="宋体" w:hAnsi="宋体"/>
          <w:bCs/>
        </w:rPr>
        <w:t>；</w:t>
      </w:r>
    </w:p>
    <w:p>
      <w:pPr>
        <w:ind w:firstLine="420" w:firstLineChars="200"/>
        <w:rPr>
          <w:rFonts w:ascii="宋体" w:hAnsi="宋体"/>
          <w:bCs/>
        </w:rPr>
      </w:pPr>
      <w:r>
        <w:rPr>
          <w:rFonts w:hint="eastAsia" w:ascii="宋体" w:hAnsi="宋体"/>
          <w:bCs/>
        </w:rPr>
        <w:t>——日常点检、</w:t>
      </w:r>
      <w:r>
        <w:rPr>
          <w:rFonts w:ascii="宋体" w:hAnsi="宋体"/>
          <w:bCs/>
        </w:rPr>
        <w:t>定期自检和日常维护保养</w:t>
      </w:r>
      <w:r>
        <w:rPr>
          <w:rFonts w:hint="eastAsia" w:ascii="宋体" w:hAnsi="宋体"/>
          <w:bCs/>
        </w:rPr>
        <w:t>等记录齐全。</w:t>
      </w:r>
    </w:p>
    <w:p>
      <w:pPr>
        <w:rPr>
          <w:rFonts w:ascii="宋体" w:hAnsi="宋体"/>
          <w:bCs/>
        </w:rPr>
      </w:pPr>
      <w:r>
        <w:rPr>
          <w:rFonts w:hint="eastAsia" w:ascii="宋体" w:hAnsi="宋体"/>
          <w:bCs/>
        </w:rPr>
        <w:t>4.2.5.2 车身整洁，所有部件及防护装置应齐全、完整。</w:t>
      </w:r>
    </w:p>
    <w:p>
      <w:pPr>
        <w:rPr>
          <w:rFonts w:ascii="宋体" w:hAnsi="宋体"/>
          <w:bCs/>
        </w:rPr>
      </w:pPr>
      <w:r>
        <w:rPr>
          <w:rFonts w:hint="eastAsia" w:ascii="宋体" w:hAnsi="宋体"/>
          <w:bCs/>
        </w:rPr>
        <w:t>4.2.5.3 动力系统应运转平稳，无异常声音；点火、燃料、润滑、冷却系统性能应良好；连接管道应无漏水、漏油。</w:t>
      </w:r>
    </w:p>
    <w:p>
      <w:pPr>
        <w:rPr>
          <w:rFonts w:ascii="宋体" w:hAnsi="宋体"/>
          <w:bCs/>
        </w:rPr>
      </w:pPr>
      <w:r>
        <w:rPr>
          <w:rFonts w:hint="eastAsia" w:ascii="宋体" w:hAnsi="宋体"/>
          <w:bCs/>
        </w:rPr>
        <w:t>4.2.5.4 电气系统应完好；大灯、转向、制动灯应完好并有牢固可靠的保护罩；电器仪表应配置齐全，性能可靠；喇叭应灵敏，音量适中；连接电气线路应无漏电。</w:t>
      </w:r>
    </w:p>
    <w:p>
      <w:pPr>
        <w:rPr>
          <w:rFonts w:ascii="宋体" w:hAnsi="宋体"/>
          <w:bCs/>
        </w:rPr>
      </w:pPr>
      <w:r>
        <w:rPr>
          <w:rFonts w:hint="eastAsia" w:ascii="宋体" w:hAnsi="宋体"/>
          <w:bCs/>
        </w:rPr>
        <w:t>4.2.5.5 传动系统应运转平稳，离合器分离彻底，接合平稳，不打滑、无异响；变速器的自锁、互锁应可靠，且不跳档、不乱档。</w:t>
      </w:r>
    </w:p>
    <w:p>
      <w:pPr>
        <w:rPr>
          <w:rFonts w:ascii="宋体" w:hAnsi="宋体"/>
          <w:bCs/>
        </w:rPr>
      </w:pPr>
      <w:r>
        <w:rPr>
          <w:rFonts w:hint="eastAsia" w:ascii="宋体" w:hAnsi="宋体"/>
          <w:bCs/>
        </w:rPr>
        <w:t>4.2.5.6 行驶系统应连接紧固，车架和前后桥不应变形或产生裂纹；轮胎磨损不应超过标准规定的磨损量，且胎面无损伤。</w:t>
      </w:r>
    </w:p>
    <w:p>
      <w:pPr>
        <w:rPr>
          <w:rFonts w:ascii="宋体" w:hAnsi="宋体"/>
          <w:bCs/>
        </w:rPr>
      </w:pPr>
      <w:r>
        <w:rPr>
          <w:rFonts w:hint="eastAsia" w:ascii="宋体" w:hAnsi="宋体"/>
          <w:bCs/>
        </w:rPr>
        <w:t>4.2.5.7 转向机构应轻便灵活可靠，行驶中不应摆振、抖动、阻滞及跑偏等。</w:t>
      </w:r>
    </w:p>
    <w:p>
      <w:pPr>
        <w:rPr>
          <w:rFonts w:ascii="宋体" w:hAnsi="宋体"/>
        </w:rPr>
      </w:pPr>
      <w:r>
        <w:rPr>
          <w:rFonts w:hint="eastAsia" w:ascii="宋体" w:hAnsi="宋体"/>
          <w:bCs/>
        </w:rPr>
        <w:t>4.2.5.8 制动系统应安全可靠，无跑偏现象，制动距离满足安全行驶的要求；电瓶车的制动联锁装置应齐全、可靠，制动时联锁开关应切断行车电源。</w:t>
      </w:r>
    </w:p>
    <w:p>
      <w:pPr>
        <w:rPr>
          <w:rFonts w:ascii="宋体" w:hAnsi="宋体"/>
        </w:rPr>
      </w:pPr>
      <w:r>
        <w:rPr>
          <w:rFonts w:hint="eastAsia" w:ascii="黑体" w:hAnsi="宋体" w:eastAsia="黑体"/>
        </w:rPr>
        <w:t xml:space="preserve"> </w:t>
      </w:r>
    </w:p>
    <w:p>
      <w:pPr>
        <w:spacing w:beforeLines="50" w:afterLines="50"/>
        <w:rPr>
          <w:rFonts w:ascii="宋体" w:hAnsi="宋体"/>
          <w:b/>
        </w:rPr>
      </w:pPr>
      <w:r>
        <w:rPr>
          <w:rFonts w:hint="eastAsia" w:ascii="黑体" w:hAnsi="宋体" w:eastAsia="黑体"/>
        </w:rPr>
        <w:t>4.2.9 装配线（含部件分装线、焊装线）</w:t>
      </w:r>
    </w:p>
    <w:p>
      <w:pPr>
        <w:rPr>
          <w:rFonts w:ascii="宋体" w:hAnsi="宋体" w:cs="宋体"/>
          <w:kern w:val="0"/>
          <w:lang w:bidi="th-TH"/>
        </w:rPr>
      </w:pPr>
      <w:r>
        <w:rPr>
          <w:rFonts w:hint="eastAsia" w:ascii="宋体" w:hAnsi="宋体" w:cs="宋体"/>
          <w:kern w:val="0"/>
          <w:lang w:bidi="th-TH"/>
        </w:rPr>
        <w:t>4.2.9.</w:t>
      </w:r>
      <w:r>
        <w:rPr>
          <w:rFonts w:ascii="宋体" w:hAnsi="宋体" w:cs="宋体"/>
          <w:kern w:val="0"/>
          <w:lang w:bidi="th-TH"/>
        </w:rPr>
        <w:t>1</w:t>
      </w:r>
      <w:r>
        <w:rPr>
          <w:rFonts w:hint="eastAsia" w:ascii="宋体" w:hAnsi="宋体" w:cs="宋体"/>
          <w:kern w:val="0"/>
          <w:lang w:bidi="th-TH"/>
        </w:rPr>
        <w:t xml:space="preserve"> </w:t>
      </w:r>
      <w:r>
        <w:rPr>
          <w:rFonts w:ascii="宋体" w:hAnsi="宋体" w:cs="宋体"/>
          <w:kern w:val="0"/>
          <w:lang w:bidi="th-TH"/>
        </w:rPr>
        <w:t>输送机械的防护罩（网）应完好，无变形和破损</w:t>
      </w:r>
      <w:r>
        <w:rPr>
          <w:rFonts w:hint="eastAsia" w:ascii="宋体" w:hAnsi="宋体" w:cs="宋体"/>
          <w:kern w:val="0"/>
          <w:lang w:bidi="th-TH"/>
        </w:rPr>
        <w:t>；人行通道</w:t>
      </w:r>
      <w:r>
        <w:rPr>
          <w:rFonts w:ascii="宋体" w:hAnsi="宋体" w:cs="宋体"/>
          <w:kern w:val="0"/>
          <w:lang w:bidi="th-TH"/>
        </w:rPr>
        <w:t>上方应装设护网（板）</w:t>
      </w:r>
      <w:r>
        <w:rPr>
          <w:rFonts w:hint="eastAsia" w:ascii="宋体" w:hAnsi="宋体" w:cs="宋体"/>
          <w:kern w:val="0"/>
          <w:lang w:bidi="th-TH"/>
        </w:rPr>
        <w:t>。</w:t>
      </w:r>
    </w:p>
    <w:p>
      <w:pPr>
        <w:rPr>
          <w:rFonts w:ascii="宋体" w:hAnsi="宋体" w:cs="宋体"/>
          <w:kern w:val="0"/>
          <w:lang w:bidi="th-TH"/>
        </w:rPr>
      </w:pPr>
      <w:r>
        <w:rPr>
          <w:rFonts w:hint="eastAsia" w:ascii="宋体" w:hAnsi="宋体" w:cs="宋体"/>
          <w:kern w:val="0"/>
          <w:lang w:bidi="th-TH"/>
        </w:rPr>
        <w:t>4.2.9.</w:t>
      </w:r>
      <w:r>
        <w:rPr>
          <w:rFonts w:ascii="宋体" w:hAnsi="宋体" w:cs="宋体"/>
          <w:kern w:val="0"/>
          <w:lang w:bidi="th-TH"/>
        </w:rPr>
        <w:t>2</w:t>
      </w:r>
      <w:r>
        <w:rPr>
          <w:rFonts w:hint="eastAsia" w:ascii="宋体" w:hAnsi="宋体" w:cs="宋体"/>
          <w:kern w:val="0"/>
          <w:lang w:bidi="th-TH"/>
        </w:rPr>
        <w:t xml:space="preserve"> 大型部件</w:t>
      </w:r>
      <w:r>
        <w:rPr>
          <w:rFonts w:ascii="宋体" w:hAnsi="宋体" w:cs="宋体"/>
          <w:kern w:val="0"/>
          <w:lang w:bidi="th-TH"/>
        </w:rPr>
        <w:t>翻转机构的锁紧</w:t>
      </w:r>
      <w:r>
        <w:rPr>
          <w:rFonts w:hint="eastAsia" w:ascii="宋体" w:hAnsi="宋体" w:cs="宋体"/>
          <w:kern w:val="0"/>
          <w:lang w:bidi="th-TH"/>
        </w:rPr>
        <w:t>、</w:t>
      </w:r>
      <w:r>
        <w:rPr>
          <w:rFonts w:ascii="宋体" w:hAnsi="宋体" w:cs="宋体"/>
          <w:kern w:val="0"/>
          <w:lang w:bidi="th-TH"/>
        </w:rPr>
        <w:t>限位装置</w:t>
      </w:r>
      <w:r>
        <w:rPr>
          <w:rFonts w:hint="eastAsia" w:ascii="宋体" w:hAnsi="宋体" w:cs="宋体"/>
          <w:kern w:val="0"/>
          <w:lang w:bidi="th-TH"/>
        </w:rPr>
        <w:t>应</w:t>
      </w:r>
      <w:r>
        <w:rPr>
          <w:rFonts w:ascii="宋体" w:hAnsi="宋体" w:cs="宋体"/>
          <w:kern w:val="0"/>
          <w:lang w:bidi="th-TH"/>
        </w:rPr>
        <w:t>牢固可靠</w:t>
      </w:r>
      <w:r>
        <w:rPr>
          <w:rFonts w:hint="eastAsia" w:ascii="宋体" w:hAnsi="宋体" w:cs="宋体"/>
          <w:kern w:val="0"/>
          <w:lang w:bidi="th-TH"/>
        </w:rPr>
        <w:t>；回转区域应有醒目的安全标识和报警装置，周围1.5m处应设置防护栏。</w:t>
      </w:r>
    </w:p>
    <w:p>
      <w:pPr>
        <w:rPr>
          <w:rFonts w:ascii="宋体" w:hAnsi="宋体" w:cs="宋体"/>
          <w:kern w:val="0"/>
          <w:lang w:bidi="th-TH"/>
        </w:rPr>
      </w:pPr>
      <w:r>
        <w:rPr>
          <w:rFonts w:hint="eastAsia" w:ascii="宋体" w:hAnsi="宋体" w:cs="宋体"/>
          <w:kern w:val="0"/>
          <w:lang w:bidi="th-TH"/>
        </w:rPr>
        <w:t>4.2.9.</w:t>
      </w:r>
      <w:r>
        <w:rPr>
          <w:rFonts w:ascii="宋体" w:hAnsi="宋体" w:cs="宋体"/>
          <w:kern w:val="0"/>
          <w:lang w:bidi="th-TH"/>
        </w:rPr>
        <w:t>3</w:t>
      </w:r>
      <w:r>
        <w:rPr>
          <w:rFonts w:hint="eastAsia" w:ascii="宋体" w:hAnsi="宋体" w:cs="宋体"/>
          <w:kern w:val="0"/>
          <w:lang w:bidi="th-TH"/>
        </w:rPr>
        <w:t xml:space="preserve"> 起重机械的联锁、限位，以及行程限制器、缓冲器等防护装置应齐全、有效；制动器应平稳、可靠；急停按钮应配置齐全、可靠。</w:t>
      </w:r>
    </w:p>
    <w:p>
      <w:pPr>
        <w:rPr>
          <w:rFonts w:ascii="宋体" w:hAnsi="宋体" w:cs="宋体"/>
          <w:kern w:val="0"/>
          <w:lang w:bidi="th-TH"/>
        </w:rPr>
      </w:pPr>
      <w:r>
        <w:rPr>
          <w:rFonts w:hint="eastAsia" w:ascii="宋体" w:hAnsi="宋体" w:cs="宋体"/>
          <w:kern w:val="0"/>
          <w:lang w:bidi="th-TH"/>
        </w:rPr>
        <w:t>4.2.9.</w:t>
      </w:r>
      <w:r>
        <w:rPr>
          <w:rFonts w:ascii="宋体" w:hAnsi="宋体" w:cs="宋体"/>
          <w:kern w:val="0"/>
          <w:lang w:bidi="th-TH"/>
        </w:rPr>
        <w:t>4</w:t>
      </w:r>
      <w:r>
        <w:rPr>
          <w:rFonts w:hint="eastAsia" w:ascii="宋体" w:hAnsi="宋体" w:cs="宋体"/>
          <w:kern w:val="0"/>
          <w:lang w:bidi="th-TH"/>
        </w:rPr>
        <w:t xml:space="preserve"> </w:t>
      </w:r>
      <w:r>
        <w:rPr>
          <w:rFonts w:ascii="宋体" w:hAnsi="宋体" w:cs="宋体"/>
          <w:kern w:val="0"/>
          <w:lang w:bidi="th-TH"/>
        </w:rPr>
        <w:t>吊</w:t>
      </w:r>
      <w:r>
        <w:rPr>
          <w:rFonts w:hint="eastAsia" w:ascii="宋体" w:hAnsi="宋体" w:cs="宋体"/>
          <w:kern w:val="0"/>
          <w:lang w:bidi="th-TH"/>
        </w:rPr>
        <w:t>索</w:t>
      </w:r>
      <w:r>
        <w:rPr>
          <w:rFonts w:ascii="宋体" w:hAnsi="宋体" w:cs="宋体"/>
          <w:kern w:val="0"/>
          <w:lang w:bidi="th-TH"/>
        </w:rPr>
        <w:t>具</w:t>
      </w:r>
      <w:r>
        <w:rPr>
          <w:rFonts w:hint="eastAsia" w:ascii="宋体" w:hAnsi="宋体" w:cs="宋体"/>
          <w:kern w:val="0"/>
          <w:lang w:bidi="th-TH"/>
        </w:rPr>
        <w:t>应符合本标准4.2.3.3和4.2.3.5的相关规定。</w:t>
      </w:r>
    </w:p>
    <w:p>
      <w:pPr>
        <w:rPr>
          <w:rFonts w:ascii="宋体" w:hAnsi="宋体" w:cs="宋体"/>
          <w:kern w:val="0"/>
          <w:lang w:bidi="th-TH"/>
        </w:rPr>
      </w:pPr>
      <w:r>
        <w:rPr>
          <w:rFonts w:hint="eastAsia" w:ascii="宋体" w:hAnsi="宋体" w:cs="宋体"/>
          <w:kern w:val="0"/>
          <w:lang w:bidi="th-TH"/>
        </w:rPr>
        <w:t>4.2.9.</w:t>
      </w:r>
      <w:r>
        <w:rPr>
          <w:rFonts w:ascii="宋体" w:hAnsi="宋体" w:cs="宋体"/>
          <w:kern w:val="0"/>
          <w:lang w:bidi="th-TH"/>
        </w:rPr>
        <w:t>5</w:t>
      </w:r>
      <w:r>
        <w:rPr>
          <w:rFonts w:hint="eastAsia" w:ascii="宋体" w:hAnsi="宋体" w:cs="宋体"/>
          <w:kern w:val="0"/>
          <w:lang w:bidi="th-TH"/>
        </w:rPr>
        <w:t xml:space="preserve"> </w:t>
      </w:r>
      <w:r>
        <w:rPr>
          <w:rFonts w:ascii="宋体" w:hAnsi="宋体" w:cs="宋体"/>
          <w:kern w:val="0"/>
          <w:lang w:bidi="th-TH"/>
        </w:rPr>
        <w:t>控制台</w:t>
      </w:r>
      <w:r>
        <w:rPr>
          <w:rFonts w:hint="eastAsia" w:ascii="宋体" w:hAnsi="宋体" w:cs="宋体"/>
          <w:kern w:val="0"/>
          <w:lang w:bidi="th-TH"/>
        </w:rPr>
        <w:t>、操作工位以及</w:t>
      </w:r>
      <w:r>
        <w:rPr>
          <w:rFonts w:ascii="宋体" w:hAnsi="宋体" w:cs="宋体"/>
          <w:kern w:val="0"/>
          <w:lang w:bidi="th-TH"/>
        </w:rPr>
        <w:t>装配线适当距离（不宜超过20M）</w:t>
      </w:r>
      <w:r>
        <w:rPr>
          <w:rFonts w:hint="eastAsia" w:ascii="宋体" w:hAnsi="宋体" w:cs="宋体"/>
          <w:kern w:val="0"/>
          <w:lang w:bidi="th-TH"/>
        </w:rPr>
        <w:t>间</w:t>
      </w:r>
      <w:r>
        <w:rPr>
          <w:rFonts w:ascii="宋体" w:hAnsi="宋体" w:cs="宋体"/>
          <w:kern w:val="0"/>
          <w:lang w:bidi="th-TH"/>
        </w:rPr>
        <w:t>应设</w:t>
      </w:r>
      <w:r>
        <w:rPr>
          <w:rFonts w:hint="eastAsia" w:ascii="宋体" w:hAnsi="宋体" w:cs="宋体"/>
          <w:kern w:val="0"/>
          <w:lang w:bidi="th-TH"/>
        </w:rPr>
        <w:t>置</w:t>
      </w:r>
      <w:r>
        <w:rPr>
          <w:rFonts w:ascii="宋体" w:hAnsi="宋体" w:cs="宋体"/>
          <w:kern w:val="0"/>
          <w:lang w:bidi="th-TH"/>
        </w:rPr>
        <w:t>急停</w:t>
      </w:r>
      <w:r>
        <w:rPr>
          <w:rFonts w:hint="eastAsia" w:ascii="宋体" w:hAnsi="宋体" w:cs="宋体"/>
          <w:kern w:val="0"/>
          <w:lang w:bidi="th-TH"/>
        </w:rPr>
        <w:t>装置</w:t>
      </w:r>
      <w:r>
        <w:rPr>
          <w:rFonts w:ascii="宋体" w:hAnsi="宋体" w:cs="宋体"/>
          <w:kern w:val="0"/>
          <w:lang w:bidi="th-TH"/>
        </w:rPr>
        <w:t>，</w:t>
      </w:r>
      <w:r>
        <w:rPr>
          <w:rFonts w:hint="eastAsia" w:ascii="宋体" w:hAnsi="宋体" w:cs="宋体"/>
          <w:kern w:val="0"/>
          <w:lang w:bidi="th-TH"/>
        </w:rPr>
        <w:t>且不得自动复位；</w:t>
      </w:r>
      <w:r>
        <w:rPr>
          <w:rFonts w:ascii="宋体" w:hAnsi="宋体" w:cs="宋体"/>
          <w:kern w:val="0"/>
          <w:lang w:bidi="th-TH"/>
        </w:rPr>
        <w:t>开线、停线</w:t>
      </w:r>
      <w:r>
        <w:rPr>
          <w:rFonts w:hint="eastAsia" w:ascii="宋体" w:hAnsi="宋体" w:cs="宋体"/>
          <w:kern w:val="0"/>
          <w:lang w:bidi="th-TH"/>
        </w:rPr>
        <w:t>或</w:t>
      </w:r>
      <w:r>
        <w:rPr>
          <w:rFonts w:ascii="宋体" w:hAnsi="宋体" w:cs="宋体"/>
          <w:kern w:val="0"/>
          <w:lang w:bidi="th-TH"/>
        </w:rPr>
        <w:t>急停</w:t>
      </w:r>
      <w:r>
        <w:rPr>
          <w:rFonts w:hint="eastAsia" w:ascii="宋体" w:hAnsi="宋体" w:cs="宋体"/>
          <w:kern w:val="0"/>
          <w:lang w:bidi="th-TH"/>
        </w:rPr>
        <w:t>时应</w:t>
      </w:r>
      <w:r>
        <w:rPr>
          <w:rFonts w:ascii="宋体" w:hAnsi="宋体" w:cs="宋体"/>
          <w:kern w:val="0"/>
          <w:lang w:bidi="th-TH"/>
        </w:rPr>
        <w:t>有明显</w:t>
      </w:r>
      <w:r>
        <w:rPr>
          <w:rFonts w:hint="eastAsia" w:ascii="宋体" w:hAnsi="宋体" w:cs="宋体"/>
          <w:kern w:val="0"/>
          <w:lang w:bidi="th-TH"/>
        </w:rPr>
        <w:t>的声光报警</w:t>
      </w:r>
      <w:r>
        <w:rPr>
          <w:rFonts w:ascii="宋体" w:hAnsi="宋体" w:cs="宋体"/>
          <w:kern w:val="0"/>
          <w:lang w:bidi="th-TH"/>
        </w:rPr>
        <w:t>信号</w:t>
      </w:r>
      <w:r>
        <w:rPr>
          <w:rFonts w:hint="eastAsia" w:ascii="宋体" w:hAnsi="宋体" w:cs="宋体"/>
          <w:kern w:val="0"/>
          <w:lang w:bidi="th-TH"/>
        </w:rPr>
        <w:t>。</w:t>
      </w:r>
    </w:p>
    <w:p>
      <w:pPr>
        <w:rPr>
          <w:rFonts w:ascii="宋体" w:hAnsi="宋体" w:cs="宋体"/>
          <w:kern w:val="0"/>
          <w:lang w:bidi="th-TH"/>
        </w:rPr>
      </w:pPr>
      <w:r>
        <w:rPr>
          <w:rFonts w:hint="eastAsia" w:ascii="宋体" w:hAnsi="宋体" w:cs="宋体"/>
          <w:kern w:val="0"/>
          <w:lang w:bidi="th-TH"/>
        </w:rPr>
        <w:t>4.2.9.</w:t>
      </w:r>
      <w:r>
        <w:rPr>
          <w:rFonts w:ascii="宋体" w:hAnsi="宋体" w:cs="宋体"/>
          <w:kern w:val="0"/>
          <w:lang w:bidi="th-TH"/>
        </w:rPr>
        <w:t>6</w:t>
      </w:r>
      <w:r>
        <w:rPr>
          <w:rFonts w:hint="eastAsia" w:ascii="宋体" w:hAnsi="宋体" w:cs="宋体"/>
          <w:kern w:val="0"/>
          <w:lang w:bidi="th-TH"/>
        </w:rPr>
        <w:t xml:space="preserve"> </w:t>
      </w:r>
      <w:r>
        <w:rPr>
          <w:rFonts w:ascii="宋体" w:hAnsi="宋体" w:cs="宋体"/>
          <w:kern w:val="0"/>
          <w:lang w:bidi="th-TH"/>
        </w:rPr>
        <w:t>风动工具应定置</w:t>
      </w:r>
      <w:r>
        <w:rPr>
          <w:rFonts w:hint="eastAsia" w:ascii="宋体" w:hAnsi="宋体" w:cs="宋体"/>
          <w:kern w:val="0"/>
          <w:lang w:bidi="th-TH"/>
        </w:rPr>
        <w:t>摆放</w:t>
      </w:r>
      <w:r>
        <w:rPr>
          <w:rFonts w:ascii="宋体" w:hAnsi="宋体" w:cs="宋体"/>
          <w:kern w:val="0"/>
          <w:lang w:bidi="th-TH"/>
        </w:rPr>
        <w:t>，</w:t>
      </w:r>
      <w:r>
        <w:rPr>
          <w:rFonts w:hint="eastAsia" w:ascii="宋体" w:hAnsi="宋体" w:cs="宋体"/>
          <w:kern w:val="0"/>
          <w:lang w:bidi="th-TH"/>
        </w:rPr>
        <w:t>且符合本标准4.2.10的相关规定。</w:t>
      </w:r>
    </w:p>
    <w:p>
      <w:pPr>
        <w:rPr>
          <w:rFonts w:ascii="宋体" w:hAnsi="宋体" w:cs="宋体"/>
          <w:kern w:val="0"/>
          <w:lang w:bidi="th-TH"/>
        </w:rPr>
      </w:pPr>
      <w:r>
        <w:rPr>
          <w:rFonts w:hint="eastAsia" w:ascii="宋体" w:hAnsi="宋体" w:cs="宋体"/>
          <w:kern w:val="0"/>
          <w:lang w:bidi="th-TH"/>
        </w:rPr>
        <w:t>4.2.9.</w:t>
      </w:r>
      <w:r>
        <w:rPr>
          <w:rFonts w:ascii="宋体" w:hAnsi="宋体" w:cs="宋体"/>
          <w:kern w:val="0"/>
          <w:lang w:bidi="th-TH"/>
        </w:rPr>
        <w:t>7</w:t>
      </w:r>
      <w:r>
        <w:rPr>
          <w:rFonts w:hint="eastAsia" w:ascii="宋体" w:hAnsi="宋体" w:cs="宋体"/>
          <w:kern w:val="0"/>
          <w:lang w:bidi="th-TH"/>
        </w:rPr>
        <w:t xml:space="preserve"> 一、二类</w:t>
      </w:r>
      <w:r>
        <w:rPr>
          <w:rFonts w:ascii="宋体" w:hAnsi="宋体" w:cs="宋体"/>
          <w:kern w:val="0"/>
          <w:lang w:bidi="th-TH"/>
        </w:rPr>
        <w:t>电动工具</w:t>
      </w:r>
      <w:r>
        <w:rPr>
          <w:rFonts w:hint="eastAsia" w:ascii="宋体" w:hAnsi="宋体" w:cs="宋体"/>
          <w:kern w:val="0"/>
          <w:lang w:bidi="th-TH"/>
        </w:rPr>
        <w:t>应配置剩余电流动作保护装置。其本体应符合本标准4.2.42的相关规定。</w:t>
      </w:r>
    </w:p>
    <w:p>
      <w:pPr>
        <w:rPr>
          <w:rFonts w:ascii="宋体" w:hAnsi="宋体" w:cs="宋体"/>
          <w:kern w:val="0"/>
          <w:lang w:bidi="th-TH"/>
        </w:rPr>
      </w:pPr>
      <w:r>
        <w:rPr>
          <w:rFonts w:hint="eastAsia" w:ascii="宋体" w:hAnsi="宋体" w:cs="宋体"/>
          <w:kern w:val="0"/>
          <w:lang w:bidi="th-TH"/>
        </w:rPr>
        <w:t>4.2.9.</w:t>
      </w:r>
      <w:r>
        <w:rPr>
          <w:rFonts w:ascii="宋体" w:hAnsi="宋体" w:cs="宋体"/>
          <w:kern w:val="0"/>
          <w:lang w:bidi="th-TH"/>
        </w:rPr>
        <w:t>8</w:t>
      </w:r>
      <w:r>
        <w:rPr>
          <w:rFonts w:hint="eastAsia" w:ascii="宋体" w:hAnsi="宋体" w:cs="宋体"/>
          <w:kern w:val="0"/>
          <w:lang w:bidi="th-TH"/>
        </w:rPr>
        <w:t xml:space="preserve"> </w:t>
      </w:r>
      <w:r>
        <w:rPr>
          <w:rFonts w:ascii="宋体" w:hAnsi="宋体" w:cs="宋体"/>
          <w:kern w:val="0"/>
          <w:lang w:bidi="th-TH"/>
        </w:rPr>
        <w:t>运转小车</w:t>
      </w:r>
      <w:r>
        <w:rPr>
          <w:rFonts w:hint="eastAsia" w:ascii="宋体" w:hAnsi="宋体" w:cs="宋体"/>
          <w:kern w:val="0"/>
          <w:lang w:bidi="th-TH"/>
        </w:rPr>
        <w:t>应</w:t>
      </w:r>
      <w:r>
        <w:rPr>
          <w:rFonts w:ascii="宋体" w:hAnsi="宋体" w:cs="宋体"/>
          <w:kern w:val="0"/>
          <w:lang w:bidi="th-TH"/>
        </w:rPr>
        <w:t>定位准确、夹</w:t>
      </w:r>
      <w:r>
        <w:rPr>
          <w:rFonts w:hint="eastAsia" w:ascii="宋体" w:hAnsi="宋体" w:cs="宋体"/>
          <w:kern w:val="0"/>
          <w:lang w:bidi="th-TH"/>
        </w:rPr>
        <w:t>持</w:t>
      </w:r>
      <w:r>
        <w:rPr>
          <w:rFonts w:ascii="宋体" w:hAnsi="宋体" w:cs="宋体"/>
          <w:kern w:val="0"/>
          <w:lang w:bidi="th-TH"/>
        </w:rPr>
        <w:t>牢固</w:t>
      </w:r>
      <w:r>
        <w:rPr>
          <w:rFonts w:hint="eastAsia" w:ascii="宋体" w:hAnsi="宋体" w:cs="宋体"/>
          <w:kern w:val="0"/>
          <w:lang w:bidi="th-TH"/>
        </w:rPr>
        <w:t>；</w:t>
      </w:r>
      <w:r>
        <w:rPr>
          <w:rFonts w:ascii="宋体" w:hAnsi="宋体" w:cs="宋体"/>
          <w:kern w:val="0"/>
          <w:lang w:bidi="th-TH"/>
        </w:rPr>
        <w:t>料架（箱、斗）</w:t>
      </w:r>
      <w:r>
        <w:rPr>
          <w:rFonts w:hint="eastAsia" w:ascii="宋体" w:hAnsi="宋体" w:cs="宋体"/>
          <w:kern w:val="0"/>
          <w:lang w:bidi="th-TH"/>
        </w:rPr>
        <w:t>应</w:t>
      </w:r>
      <w:r>
        <w:rPr>
          <w:rFonts w:ascii="宋体" w:hAnsi="宋体" w:cs="宋体"/>
          <w:kern w:val="0"/>
          <w:lang w:bidi="th-TH"/>
        </w:rPr>
        <w:t>结构合理</w:t>
      </w:r>
      <w:r>
        <w:rPr>
          <w:rFonts w:hint="eastAsia" w:ascii="宋体" w:hAnsi="宋体" w:cs="宋体"/>
          <w:kern w:val="0"/>
          <w:lang w:bidi="th-TH"/>
        </w:rPr>
        <w:t>、牢固</w:t>
      </w:r>
      <w:r>
        <w:rPr>
          <w:rFonts w:ascii="宋体" w:hAnsi="宋体" w:cs="宋体"/>
          <w:kern w:val="0"/>
          <w:lang w:bidi="th-TH"/>
        </w:rPr>
        <w:t>，放置</w:t>
      </w:r>
      <w:r>
        <w:rPr>
          <w:rFonts w:hint="eastAsia" w:ascii="宋体" w:hAnsi="宋体" w:cs="宋体"/>
          <w:kern w:val="0"/>
          <w:lang w:bidi="th-TH"/>
        </w:rPr>
        <w:t>应</w:t>
      </w:r>
      <w:r>
        <w:rPr>
          <w:rFonts w:ascii="宋体" w:hAnsi="宋体" w:cs="宋体"/>
          <w:kern w:val="0"/>
          <w:lang w:bidi="th-TH"/>
        </w:rPr>
        <w:t>平稳</w:t>
      </w:r>
      <w:r>
        <w:rPr>
          <w:rFonts w:hint="eastAsia" w:ascii="宋体" w:hAnsi="宋体" w:cs="宋体"/>
          <w:kern w:val="0"/>
          <w:lang w:bidi="th-TH"/>
        </w:rPr>
        <w:t>。</w:t>
      </w:r>
    </w:p>
    <w:p>
      <w:pPr>
        <w:rPr>
          <w:rFonts w:ascii="宋体" w:hAnsi="宋体" w:cs="宋体"/>
          <w:kern w:val="0"/>
          <w:lang w:bidi="th-TH"/>
        </w:rPr>
      </w:pPr>
      <w:r>
        <w:rPr>
          <w:rFonts w:hint="eastAsia" w:ascii="宋体" w:hAnsi="宋体" w:cs="宋体"/>
          <w:kern w:val="0"/>
          <w:lang w:bidi="th-TH"/>
        </w:rPr>
        <w:t>4.2.9.9 人员需要跨越输送线的地段应设置通行过桥，通行</w:t>
      </w:r>
      <w:r>
        <w:rPr>
          <w:rFonts w:ascii="宋体" w:hAnsi="宋体" w:cs="宋体"/>
          <w:kern w:val="0"/>
          <w:lang w:bidi="th-TH"/>
        </w:rPr>
        <w:t>过桥的平台</w:t>
      </w:r>
      <w:r>
        <w:rPr>
          <w:rFonts w:hint="eastAsia" w:ascii="宋体" w:hAnsi="宋体" w:cs="宋体"/>
          <w:kern w:val="0"/>
          <w:lang w:bidi="th-TH"/>
        </w:rPr>
        <w:t>、踏板应</w:t>
      </w:r>
      <w:r>
        <w:rPr>
          <w:rFonts w:ascii="宋体" w:hAnsi="宋体" w:cs="宋体"/>
          <w:kern w:val="0"/>
          <w:lang w:bidi="th-TH"/>
        </w:rPr>
        <w:t>防滑</w:t>
      </w:r>
      <w:r>
        <w:rPr>
          <w:rFonts w:hint="eastAsia" w:ascii="宋体" w:hAnsi="宋体" w:cs="宋体"/>
          <w:kern w:val="0"/>
          <w:lang w:bidi="th-TH"/>
        </w:rPr>
        <w:t>，其结构应符合本标准4.2.23的相关规定。</w:t>
      </w:r>
    </w:p>
    <w:p>
      <w:pPr>
        <w:rPr>
          <w:rFonts w:ascii="宋体" w:hAnsi="宋体" w:cs="宋体"/>
          <w:kern w:val="0"/>
          <w:lang w:bidi="th-TH"/>
        </w:rPr>
      </w:pPr>
      <w:r>
        <w:rPr>
          <w:rFonts w:hint="eastAsia" w:ascii="宋体" w:hAnsi="宋体" w:cs="宋体"/>
          <w:kern w:val="0"/>
          <w:lang w:bidi="th-TH"/>
        </w:rPr>
        <w:t>4.2.9.</w:t>
      </w:r>
      <w:r>
        <w:rPr>
          <w:rFonts w:ascii="宋体" w:hAnsi="宋体" w:cs="宋体"/>
          <w:kern w:val="0"/>
          <w:lang w:bidi="th-TH"/>
        </w:rPr>
        <w:t>1</w:t>
      </w:r>
      <w:r>
        <w:rPr>
          <w:rFonts w:hint="eastAsia" w:ascii="宋体" w:hAnsi="宋体" w:cs="宋体"/>
          <w:kern w:val="0"/>
          <w:lang w:bidi="th-TH"/>
        </w:rPr>
        <w:t xml:space="preserve">0 </w:t>
      </w:r>
      <w:r>
        <w:rPr>
          <w:rFonts w:ascii="宋体" w:hAnsi="宋体" w:cs="宋体"/>
          <w:kern w:val="0"/>
          <w:lang w:bidi="th-TH"/>
        </w:rPr>
        <w:t>地沟入口</w:t>
      </w:r>
      <w:r>
        <w:rPr>
          <w:rFonts w:hint="eastAsia" w:ascii="宋体" w:hAnsi="宋体" w:cs="宋体"/>
          <w:kern w:val="0"/>
          <w:lang w:bidi="th-TH"/>
        </w:rPr>
        <w:t>处应设置</w:t>
      </w:r>
      <w:r>
        <w:rPr>
          <w:rFonts w:ascii="宋体" w:hAnsi="宋体" w:cs="宋体"/>
          <w:kern w:val="0"/>
          <w:lang w:bidi="th-TH"/>
        </w:rPr>
        <w:t>盖板</w:t>
      </w:r>
      <w:r>
        <w:rPr>
          <w:rFonts w:hint="eastAsia" w:ascii="宋体" w:hAnsi="宋体" w:cs="宋体"/>
          <w:kern w:val="0"/>
          <w:lang w:bidi="th-TH"/>
        </w:rPr>
        <w:t>或防护栏，且</w:t>
      </w:r>
      <w:r>
        <w:rPr>
          <w:rFonts w:ascii="宋体" w:hAnsi="宋体" w:cs="宋体"/>
          <w:kern w:val="0"/>
          <w:lang w:bidi="th-TH"/>
        </w:rPr>
        <w:t>完好、无变形</w:t>
      </w:r>
      <w:r>
        <w:rPr>
          <w:rFonts w:hint="eastAsia" w:ascii="宋体" w:hAnsi="宋体" w:cs="宋体"/>
          <w:kern w:val="0"/>
          <w:lang w:bidi="th-TH"/>
        </w:rPr>
        <w:t>；</w:t>
      </w:r>
      <w:r>
        <w:rPr>
          <w:rFonts w:ascii="宋体" w:hAnsi="宋体" w:cs="宋体"/>
          <w:kern w:val="0"/>
          <w:lang w:bidi="th-TH"/>
        </w:rPr>
        <w:t>沟内</w:t>
      </w:r>
      <w:r>
        <w:rPr>
          <w:rFonts w:hint="eastAsia" w:ascii="宋体" w:hAnsi="宋体" w:cs="宋体"/>
          <w:kern w:val="0"/>
          <w:lang w:bidi="th-TH"/>
        </w:rPr>
        <w:t>应</w:t>
      </w:r>
      <w:r>
        <w:rPr>
          <w:rFonts w:ascii="宋体" w:hAnsi="宋体" w:cs="宋体"/>
          <w:kern w:val="0"/>
          <w:lang w:bidi="th-TH"/>
        </w:rPr>
        <w:t>无障碍物</w:t>
      </w:r>
      <w:r>
        <w:rPr>
          <w:rFonts w:hint="eastAsia" w:ascii="宋体" w:hAnsi="宋体" w:cs="宋体"/>
          <w:kern w:val="0"/>
          <w:lang w:bidi="th-TH"/>
        </w:rPr>
        <w:t>，并应配置应急照明灯，</w:t>
      </w:r>
      <w:r>
        <w:rPr>
          <w:rFonts w:ascii="宋体" w:hAnsi="宋体" w:cs="宋体"/>
          <w:kern w:val="0"/>
          <w:lang w:bidi="th-TH"/>
        </w:rPr>
        <w:t>且不允许积水、积油</w:t>
      </w:r>
      <w:r>
        <w:rPr>
          <w:rFonts w:hint="eastAsia" w:ascii="宋体" w:hAnsi="宋体" w:cs="宋体"/>
          <w:kern w:val="0"/>
          <w:lang w:bidi="th-TH"/>
        </w:rPr>
        <w:t>。</w:t>
      </w:r>
    </w:p>
    <w:p>
      <w:pPr>
        <w:rPr>
          <w:rFonts w:ascii="宋体" w:hAnsi="宋体" w:cs="宋体"/>
          <w:kern w:val="0"/>
          <w:lang w:bidi="th-TH"/>
        </w:rPr>
      </w:pPr>
      <w:r>
        <w:rPr>
          <w:rFonts w:hint="eastAsia" w:ascii="宋体" w:hAnsi="宋体" w:cs="宋体"/>
          <w:kern w:val="0"/>
          <w:lang w:bidi="th-TH"/>
        </w:rPr>
        <w:t>4.2.9.11 各种焊接机械防护罩、防火花飞溅设施应齐全、可靠；仪表及按钮应清晰、完好；电气线路应符合本标准4.2.36的相关规定；电焊设备应符合本标准4.2.41的相关规定，且定期检测。</w:t>
      </w:r>
    </w:p>
    <w:p>
      <w:pPr>
        <w:rPr>
          <w:rFonts w:ascii="宋体" w:hAnsi="宋体" w:cs="宋体"/>
          <w:kern w:val="0"/>
          <w:lang w:bidi="th-TH"/>
        </w:rPr>
      </w:pPr>
      <w:r>
        <w:rPr>
          <w:rFonts w:hint="eastAsia" w:ascii="宋体" w:hAnsi="宋体" w:cs="宋体"/>
          <w:kern w:val="0"/>
          <w:lang w:bidi="th-TH"/>
        </w:rPr>
        <w:t>4.2.9.12 焊装作业场所应设置有效、可靠的烟尘防治设施。</w:t>
      </w:r>
    </w:p>
    <w:p>
      <w:pPr>
        <w:rPr>
          <w:rFonts w:ascii="宋体" w:hAnsi="宋体" w:cs="宋体"/>
          <w:kern w:val="0"/>
          <w:lang w:bidi="th-TH"/>
        </w:rPr>
      </w:pPr>
      <w:r>
        <w:rPr>
          <w:rFonts w:hint="eastAsia" w:ascii="宋体" w:hAnsi="宋体" w:cs="宋体"/>
          <w:kern w:val="0"/>
          <w:lang w:bidi="th-TH"/>
        </w:rPr>
        <w:t>4.2.9.13 机械手作业区应为全封闭作业环境，周围设置防护栏，并配置可靠的联锁装置。</w:t>
      </w:r>
    </w:p>
    <w:p>
      <w:pPr>
        <w:spacing w:beforeLines="50" w:afterLines="50"/>
        <w:rPr>
          <w:rFonts w:ascii="黑体" w:hAnsi="宋体" w:eastAsia="黑体"/>
        </w:rPr>
      </w:pPr>
      <w:r>
        <w:rPr>
          <w:rFonts w:hint="eastAsia" w:ascii="黑体" w:hAnsi="宋体" w:eastAsia="黑体"/>
        </w:rPr>
        <w:t>4.2.10 风动工具</w:t>
      </w:r>
    </w:p>
    <w:p>
      <w:pPr>
        <w:rPr>
          <w:rFonts w:ascii="宋体" w:hAnsi="宋体"/>
          <w:bCs/>
        </w:rPr>
      </w:pPr>
      <w:r>
        <w:rPr>
          <w:rFonts w:hint="eastAsia" w:ascii="宋体" w:hAnsi="宋体"/>
          <w:bCs/>
        </w:rPr>
        <w:t>4.2.10.</w:t>
      </w:r>
      <w:r>
        <w:rPr>
          <w:rFonts w:ascii="宋体" w:hAnsi="宋体"/>
          <w:bCs/>
        </w:rPr>
        <w:t>1</w:t>
      </w:r>
      <w:r>
        <w:rPr>
          <w:rFonts w:hint="eastAsia" w:ascii="宋体" w:hAnsi="宋体"/>
          <w:bCs/>
        </w:rPr>
        <w:t xml:space="preserve"> 砂轮的装夹应牢靠，无松动；卡盘与砂轮的接触面应平整、均匀，压紧螺母或螺栓无滑扣，且有防松措施。</w:t>
      </w:r>
    </w:p>
    <w:p>
      <w:pPr>
        <w:rPr>
          <w:rFonts w:ascii="宋体" w:hAnsi="宋体"/>
          <w:bCs/>
        </w:rPr>
      </w:pPr>
      <w:r>
        <w:rPr>
          <w:rFonts w:hint="eastAsia" w:ascii="宋体" w:hAnsi="宋体"/>
          <w:bCs/>
        </w:rPr>
        <w:t>4.2.10.</w:t>
      </w:r>
      <w:r>
        <w:rPr>
          <w:rFonts w:ascii="宋体" w:hAnsi="宋体"/>
          <w:bCs/>
        </w:rPr>
        <w:t>2</w:t>
      </w:r>
      <w:r>
        <w:rPr>
          <w:rFonts w:hint="eastAsia" w:ascii="宋体" w:hAnsi="宋体"/>
          <w:bCs/>
        </w:rPr>
        <w:t xml:space="preserve"> 使用风动工具应配备完好无损的风罩和防护罩，并严禁拆卸。</w:t>
      </w:r>
    </w:p>
    <w:p>
      <w:pPr>
        <w:rPr>
          <w:rFonts w:ascii="宋体" w:hAnsi="宋体"/>
          <w:bCs/>
        </w:rPr>
      </w:pPr>
      <w:r>
        <w:rPr>
          <w:rFonts w:hint="eastAsia" w:ascii="宋体" w:hAnsi="宋体"/>
          <w:bCs/>
        </w:rPr>
        <w:t>4.2.10.</w:t>
      </w:r>
      <w:r>
        <w:rPr>
          <w:rFonts w:ascii="宋体" w:hAnsi="宋体"/>
          <w:bCs/>
        </w:rPr>
        <w:t>3</w:t>
      </w:r>
      <w:r>
        <w:rPr>
          <w:rFonts w:hint="eastAsia" w:ascii="宋体" w:hAnsi="宋体"/>
          <w:bCs/>
        </w:rPr>
        <w:t xml:space="preserve"> 开关和进气阀应灵活可靠，密封良好，并能准确控制正反转和停止，关闭后不允许漏气。</w:t>
      </w:r>
    </w:p>
    <w:p>
      <w:pPr>
        <w:rPr>
          <w:rFonts w:ascii="宋体" w:hAnsi="宋体"/>
          <w:bCs/>
        </w:rPr>
      </w:pPr>
      <w:r>
        <w:rPr>
          <w:rFonts w:hint="eastAsia" w:ascii="宋体" w:hAnsi="宋体"/>
          <w:bCs/>
        </w:rPr>
        <w:t>4.2.10.</w:t>
      </w:r>
      <w:r>
        <w:rPr>
          <w:rFonts w:ascii="宋体" w:hAnsi="宋体"/>
          <w:bCs/>
        </w:rPr>
        <w:t>4</w:t>
      </w:r>
      <w:r>
        <w:rPr>
          <w:rFonts w:hint="eastAsia" w:ascii="宋体" w:hAnsi="宋体"/>
          <w:bCs/>
        </w:rPr>
        <w:t xml:space="preserve"> 各种形式的防松脱装置应完好，可靠。</w:t>
      </w:r>
    </w:p>
    <w:p>
      <w:pPr>
        <w:rPr>
          <w:rFonts w:ascii="宋体" w:hAnsi="宋体"/>
          <w:b/>
        </w:rPr>
      </w:pPr>
      <w:r>
        <w:rPr>
          <w:rFonts w:hint="eastAsia" w:ascii="宋体" w:hAnsi="宋体"/>
          <w:bCs/>
        </w:rPr>
        <w:t>4.2.10.</w:t>
      </w:r>
      <w:r>
        <w:rPr>
          <w:rFonts w:ascii="宋体" w:hAnsi="宋体"/>
          <w:bCs/>
        </w:rPr>
        <w:t>5</w:t>
      </w:r>
      <w:r>
        <w:rPr>
          <w:rFonts w:hint="eastAsia" w:ascii="宋体" w:hAnsi="宋体"/>
          <w:bCs/>
        </w:rPr>
        <w:t xml:space="preserve"> 输气管道及软管不应泄漏、老化或腐蚀。</w:t>
      </w:r>
    </w:p>
    <w:p>
      <w:pPr>
        <w:spacing w:beforeLines="50" w:afterLines="50"/>
        <w:rPr>
          <w:rFonts w:ascii="黑体" w:hAnsi="宋体" w:eastAsia="黑体"/>
        </w:rPr>
      </w:pPr>
      <w:r>
        <w:rPr>
          <w:rFonts w:hint="eastAsia" w:ascii="黑体" w:hAnsi="宋体" w:eastAsia="黑体"/>
        </w:rPr>
        <w:t>4.2.11 砂轮机</w:t>
      </w:r>
    </w:p>
    <w:p>
      <w:pPr>
        <w:rPr>
          <w:rFonts w:ascii="宋体" w:hAnsi="宋体"/>
          <w:bCs/>
        </w:rPr>
      </w:pPr>
      <w:r>
        <w:rPr>
          <w:rFonts w:hint="eastAsia" w:ascii="宋体" w:hAnsi="宋体"/>
          <w:bCs/>
        </w:rPr>
        <w:t xml:space="preserve">4.2.11.1 </w:t>
      </w:r>
      <w:r>
        <w:rPr>
          <w:rFonts w:ascii="宋体" w:hAnsi="宋体"/>
          <w:bCs/>
        </w:rPr>
        <w:t>安装地点</w:t>
      </w:r>
    </w:p>
    <w:p>
      <w:pPr>
        <w:rPr>
          <w:rFonts w:ascii="宋体" w:hAnsi="宋体"/>
          <w:bCs/>
        </w:rPr>
      </w:pPr>
      <w:r>
        <w:rPr>
          <w:rFonts w:hint="eastAsia" w:ascii="宋体" w:hAnsi="宋体"/>
          <w:bCs/>
        </w:rPr>
        <w:t>4.2.11.1.1 单台设备可安装在人员较少的地方，且在靠近人员方向设置防护网；多台设备应安装在专用的砂轮机房内。</w:t>
      </w:r>
    </w:p>
    <w:p>
      <w:pPr>
        <w:rPr>
          <w:rFonts w:ascii="宋体" w:hAnsi="宋体"/>
          <w:bCs/>
        </w:rPr>
      </w:pPr>
      <w:r>
        <w:rPr>
          <w:rFonts w:hint="eastAsia" w:ascii="宋体" w:hAnsi="宋体"/>
          <w:bCs/>
        </w:rPr>
        <w:t>4.2.11.1.2 有腐蚀性气体，易燃易爆场所以及精密机床的上风侧不应安装砂轮机。</w:t>
      </w:r>
    </w:p>
    <w:p>
      <w:pPr>
        <w:rPr>
          <w:rFonts w:ascii="宋体" w:hAnsi="宋体"/>
          <w:bCs/>
        </w:rPr>
      </w:pPr>
      <w:r>
        <w:rPr>
          <w:rFonts w:hint="eastAsia" w:ascii="宋体" w:hAnsi="宋体"/>
          <w:bCs/>
        </w:rPr>
        <w:t>4.2.11.1.3 确保操作者在砂轮两侧有足够的作业空间。</w:t>
      </w:r>
    </w:p>
    <w:p>
      <w:pPr>
        <w:rPr>
          <w:rFonts w:ascii="宋体" w:hAnsi="宋体"/>
          <w:bCs/>
        </w:rPr>
      </w:pPr>
      <w:r>
        <w:rPr>
          <w:rFonts w:hint="eastAsia" w:ascii="宋体" w:hAnsi="宋体"/>
          <w:bCs/>
        </w:rPr>
        <w:t>4.2.11.2 砂轮机防护罩的强度、开口角度及与砂轮之间的间隙应符合GB 4674的相关规定。</w:t>
      </w:r>
    </w:p>
    <w:p>
      <w:pPr>
        <w:rPr>
          <w:rFonts w:ascii="宋体" w:hAnsi="宋体"/>
          <w:bCs/>
        </w:rPr>
      </w:pPr>
      <w:r>
        <w:rPr>
          <w:rFonts w:hint="eastAsia" w:ascii="宋体" w:hAnsi="宋体"/>
          <w:bCs/>
        </w:rPr>
        <w:t>4.2.11.3 挡</w:t>
      </w:r>
      <w:r>
        <w:rPr>
          <w:rFonts w:ascii="宋体" w:hAnsi="宋体"/>
          <w:bCs/>
        </w:rPr>
        <w:t>屑板应有足够的强度且可调</w:t>
      </w:r>
      <w:r>
        <w:rPr>
          <w:rFonts w:hint="eastAsia" w:ascii="宋体" w:hAnsi="宋体"/>
          <w:bCs/>
        </w:rPr>
        <w:t>，与砂轮圆周表面的间隙应小于或等于6mm。</w:t>
      </w:r>
    </w:p>
    <w:p>
      <w:pPr>
        <w:rPr>
          <w:rFonts w:ascii="宋体" w:hAnsi="宋体"/>
          <w:bCs/>
        </w:rPr>
      </w:pPr>
      <w:r>
        <w:rPr>
          <w:rFonts w:hint="eastAsia" w:ascii="宋体" w:hAnsi="宋体"/>
          <w:bCs/>
        </w:rPr>
        <w:t xml:space="preserve">4.2.11.4 </w:t>
      </w:r>
      <w:r>
        <w:rPr>
          <w:rFonts w:ascii="宋体" w:hAnsi="宋体"/>
          <w:bCs/>
        </w:rPr>
        <w:t>砂轮</w:t>
      </w:r>
      <w:r>
        <w:rPr>
          <w:rFonts w:hint="eastAsia" w:ascii="宋体" w:hAnsi="宋体"/>
          <w:bCs/>
        </w:rPr>
        <w:t>应</w:t>
      </w:r>
      <w:r>
        <w:rPr>
          <w:rFonts w:ascii="宋体" w:hAnsi="宋体"/>
          <w:bCs/>
        </w:rPr>
        <w:t>无裂纹</w:t>
      </w:r>
      <w:r>
        <w:rPr>
          <w:rFonts w:hint="eastAsia" w:ascii="宋体" w:hAnsi="宋体"/>
          <w:bCs/>
        </w:rPr>
        <w:t>、</w:t>
      </w:r>
      <w:r>
        <w:rPr>
          <w:rFonts w:ascii="宋体" w:hAnsi="宋体"/>
          <w:bCs/>
        </w:rPr>
        <w:t>无破损</w:t>
      </w:r>
      <w:r>
        <w:rPr>
          <w:rFonts w:hint="eastAsia" w:ascii="宋体" w:hAnsi="宋体"/>
          <w:bCs/>
        </w:rPr>
        <w:t>；禁止使用受潮、受冻、超过使用期的砂轮。</w:t>
      </w:r>
    </w:p>
    <w:p>
      <w:pPr>
        <w:rPr>
          <w:rFonts w:ascii="宋体" w:hAnsi="宋体"/>
          <w:bCs/>
        </w:rPr>
      </w:pPr>
      <w:r>
        <w:rPr>
          <w:rFonts w:hint="eastAsia" w:ascii="宋体" w:hAnsi="宋体"/>
          <w:bCs/>
        </w:rPr>
        <w:t>4.2.11.5 托架应有足够的面积和强度，并安装牢固，托架应根据砂轮磨损及时调整，其与砂轮的间隙应小于或等于3mm。</w:t>
      </w:r>
    </w:p>
    <w:p>
      <w:pPr>
        <w:rPr>
          <w:rFonts w:ascii="宋体" w:hAnsi="宋体"/>
          <w:bCs/>
        </w:rPr>
      </w:pPr>
      <w:r>
        <w:rPr>
          <w:rFonts w:hint="eastAsia" w:ascii="宋体" w:hAnsi="宋体"/>
          <w:bCs/>
        </w:rPr>
        <w:t xml:space="preserve">4.2.11.6 </w:t>
      </w:r>
      <w:r>
        <w:rPr>
          <w:rFonts w:ascii="宋体" w:hAnsi="宋体"/>
          <w:bCs/>
        </w:rPr>
        <w:t>法兰盘</w:t>
      </w:r>
      <w:r>
        <w:rPr>
          <w:rFonts w:hint="eastAsia" w:ascii="宋体" w:hAnsi="宋体"/>
          <w:bCs/>
        </w:rPr>
        <w:t>的直径大小、强度以及砂轮与法兰盘之间的</w:t>
      </w:r>
      <w:r>
        <w:rPr>
          <w:rFonts w:ascii="宋体" w:hAnsi="宋体"/>
          <w:bCs/>
        </w:rPr>
        <w:t>软垫应符合</w:t>
      </w:r>
      <w:r>
        <w:rPr>
          <w:rFonts w:hint="eastAsia" w:ascii="宋体" w:hAnsi="宋体"/>
          <w:bCs/>
        </w:rPr>
        <w:t>GB 4674的相关要求。</w:t>
      </w:r>
    </w:p>
    <w:p>
      <w:pPr>
        <w:rPr>
          <w:rFonts w:ascii="宋体" w:hAnsi="宋体"/>
          <w:bCs/>
        </w:rPr>
      </w:pPr>
      <w:r>
        <w:rPr>
          <w:rFonts w:hint="eastAsia" w:ascii="宋体" w:hAnsi="宋体"/>
          <w:bCs/>
        </w:rPr>
        <w:t xml:space="preserve">4.2.11.7 </w:t>
      </w:r>
      <w:r>
        <w:rPr>
          <w:rFonts w:ascii="宋体" w:hAnsi="宋体"/>
          <w:bCs/>
        </w:rPr>
        <w:t>砂轮机运行</w:t>
      </w:r>
      <w:r>
        <w:rPr>
          <w:rFonts w:hint="eastAsia" w:ascii="宋体" w:hAnsi="宋体"/>
          <w:bCs/>
        </w:rPr>
        <w:t>应</w:t>
      </w:r>
      <w:r>
        <w:rPr>
          <w:rFonts w:ascii="宋体" w:hAnsi="宋体"/>
          <w:bCs/>
        </w:rPr>
        <w:t>平稳可靠，砂轮磨损量不</w:t>
      </w:r>
      <w:r>
        <w:rPr>
          <w:rFonts w:hint="eastAsia" w:ascii="宋体" w:hAnsi="宋体"/>
          <w:bCs/>
        </w:rPr>
        <w:t>应</w:t>
      </w:r>
      <w:r>
        <w:rPr>
          <w:rFonts w:ascii="宋体" w:hAnsi="宋体"/>
          <w:bCs/>
        </w:rPr>
        <w:t>超</w:t>
      </w:r>
      <w:r>
        <w:rPr>
          <w:rFonts w:hint="eastAsia" w:ascii="宋体" w:hAnsi="宋体"/>
          <w:bCs/>
        </w:rPr>
        <w:t>过GB 4674的相关规定。</w:t>
      </w:r>
    </w:p>
    <w:p>
      <w:pPr>
        <w:rPr>
          <w:rFonts w:ascii="宋体" w:hAnsi="宋体"/>
          <w:b/>
        </w:rPr>
      </w:pPr>
      <w:r>
        <w:rPr>
          <w:rFonts w:hint="eastAsia" w:ascii="宋体" w:hAnsi="宋体"/>
          <w:bCs/>
        </w:rPr>
        <w:t xml:space="preserve">4.2.11.8 </w:t>
      </w:r>
      <w:r>
        <w:rPr>
          <w:rFonts w:ascii="宋体" w:hAnsi="宋体"/>
        </w:rPr>
        <w:t>PE</w:t>
      </w:r>
      <w:r>
        <w:rPr>
          <w:rFonts w:hint="eastAsia" w:ascii="宋体" w:hAnsi="宋体"/>
        </w:rPr>
        <w:t>线应</w:t>
      </w:r>
      <w:r>
        <w:rPr>
          <w:rFonts w:ascii="宋体" w:hAnsi="宋体"/>
        </w:rPr>
        <w:t>连接可靠</w:t>
      </w:r>
      <w:r>
        <w:rPr>
          <w:rFonts w:hint="eastAsia" w:ascii="宋体" w:hAnsi="宋体"/>
        </w:rPr>
        <w:t>，线径截面积及安装方法符合本标准4.2.39的相关规定；</w:t>
      </w:r>
      <w:r>
        <w:rPr>
          <w:rFonts w:hint="eastAsia" w:ascii="宋体" w:hAnsi="宋体"/>
          <w:bCs/>
        </w:rPr>
        <w:t>工作面照度应大于或等于300（lx）。</w:t>
      </w:r>
    </w:p>
    <w:p>
      <w:pPr>
        <w:spacing w:beforeLines="50" w:afterLines="50"/>
        <w:rPr>
          <w:rFonts w:ascii="黑体" w:hAnsi="宋体" w:eastAsia="黑体"/>
        </w:rPr>
      </w:pPr>
      <w:r>
        <w:rPr>
          <w:rFonts w:hint="eastAsia" w:ascii="黑体" w:hAnsi="宋体" w:eastAsia="黑体"/>
        </w:rPr>
        <w:t>4.2.12 射线探伤设备</w:t>
      </w:r>
    </w:p>
    <w:p>
      <w:pPr>
        <w:rPr>
          <w:rFonts w:ascii="宋体" w:hAnsi="宋体"/>
          <w:bCs/>
        </w:rPr>
      </w:pPr>
      <w:r>
        <w:rPr>
          <w:rFonts w:hint="eastAsia" w:ascii="宋体" w:hAnsi="宋体"/>
          <w:bCs/>
        </w:rPr>
        <w:t>4.2.12.1 安全管理应符合以下规定：</w:t>
      </w:r>
    </w:p>
    <w:p>
      <w:pPr>
        <w:ind w:firstLine="420" w:firstLineChars="200"/>
        <w:rPr>
          <w:rFonts w:ascii="宋体" w:hAnsi="宋体"/>
          <w:bCs/>
        </w:rPr>
      </w:pPr>
      <w:r>
        <w:rPr>
          <w:rFonts w:hint="eastAsia" w:ascii="宋体" w:hAnsi="宋体"/>
          <w:bCs/>
        </w:rPr>
        <w:t>——工作许可登记证、定期检测报告、个人辐射量监测检验报告、个人健康档案等资料、记录应齐全、有效；</w:t>
      </w:r>
    </w:p>
    <w:p>
      <w:pPr>
        <w:ind w:firstLine="420" w:firstLineChars="200"/>
        <w:rPr>
          <w:rFonts w:ascii="宋体" w:hAnsi="宋体"/>
          <w:bCs/>
        </w:rPr>
      </w:pPr>
      <w:r>
        <w:rPr>
          <w:rFonts w:hint="eastAsia" w:ascii="宋体" w:hAnsi="宋体"/>
          <w:bCs/>
        </w:rPr>
        <w:t>——相关工作人员应持有</w:t>
      </w:r>
      <w:r>
        <w:rPr>
          <w:rFonts w:ascii="宋体" w:hAnsi="宋体"/>
          <w:bCs/>
        </w:rPr>
        <w:t>《放射工作人员证》</w:t>
      </w:r>
      <w:r>
        <w:rPr>
          <w:rFonts w:hint="eastAsia" w:ascii="宋体" w:hAnsi="宋体"/>
          <w:bCs/>
        </w:rPr>
        <w:t>；</w:t>
      </w:r>
    </w:p>
    <w:p>
      <w:pPr>
        <w:ind w:firstLine="420" w:firstLineChars="200"/>
        <w:rPr>
          <w:rFonts w:ascii="宋体" w:hAnsi="宋体"/>
          <w:bCs/>
        </w:rPr>
      </w:pPr>
      <w:r>
        <w:rPr>
          <w:rFonts w:hint="eastAsia" w:ascii="宋体" w:hAnsi="宋体"/>
          <w:bCs/>
        </w:rPr>
        <w:t>——从事放射工作的人员（操作人员、检修人员、试验人员）</w:t>
      </w:r>
      <w:r>
        <w:rPr>
          <w:rFonts w:ascii="宋体" w:hAnsi="宋体"/>
          <w:bCs/>
        </w:rPr>
        <w:t>进入工业探伤辐射工作场所时，</w:t>
      </w:r>
      <w:r>
        <w:rPr>
          <w:rFonts w:hint="eastAsia" w:ascii="宋体" w:hAnsi="宋体"/>
          <w:bCs/>
        </w:rPr>
        <w:t>应</w:t>
      </w:r>
      <w:r>
        <w:rPr>
          <w:rFonts w:ascii="宋体" w:hAnsi="宋体"/>
          <w:bCs/>
        </w:rPr>
        <w:t>佩戴报警式剂量计</w:t>
      </w:r>
      <w:r>
        <w:rPr>
          <w:rFonts w:hint="eastAsia" w:ascii="宋体" w:hAnsi="宋体"/>
          <w:bCs/>
        </w:rPr>
        <w:t>；</w:t>
      </w:r>
    </w:p>
    <w:p>
      <w:pPr>
        <w:ind w:firstLine="420" w:firstLineChars="200"/>
        <w:rPr>
          <w:rFonts w:ascii="宋体" w:hAnsi="宋体"/>
          <w:bCs/>
        </w:rPr>
      </w:pPr>
      <w:r>
        <w:rPr>
          <w:rFonts w:hint="eastAsia" w:ascii="宋体" w:hAnsi="宋体"/>
          <w:bCs/>
        </w:rPr>
        <w:t>——建立完善有效的安全防护管理规章制度、事故应急措施和安全操作规程。</w:t>
      </w:r>
    </w:p>
    <w:p>
      <w:pPr>
        <w:rPr>
          <w:rFonts w:ascii="宋体" w:hAnsi="宋体"/>
          <w:bCs/>
        </w:rPr>
      </w:pPr>
      <w:r>
        <w:rPr>
          <w:rFonts w:hint="eastAsia" w:ascii="宋体" w:hAnsi="宋体"/>
          <w:bCs/>
        </w:rPr>
        <w:t xml:space="preserve">4.2.12.2 </w:t>
      </w:r>
      <w:r>
        <w:rPr>
          <w:rFonts w:ascii="宋体" w:hAnsi="宋体"/>
          <w:bCs/>
        </w:rPr>
        <w:t>探伤室的门、窗、</w:t>
      </w:r>
      <w:r>
        <w:rPr>
          <w:rFonts w:hint="eastAsia" w:ascii="宋体" w:hAnsi="宋体"/>
          <w:bCs/>
        </w:rPr>
        <w:t>电缆沟、</w:t>
      </w:r>
      <w:r>
        <w:rPr>
          <w:rFonts w:ascii="宋体" w:hAnsi="宋体"/>
          <w:bCs/>
        </w:rPr>
        <w:t>铅板等防</w:t>
      </w:r>
      <w:r>
        <w:rPr>
          <w:rFonts w:hint="eastAsia" w:ascii="宋体" w:hAnsi="宋体"/>
          <w:bCs/>
        </w:rPr>
        <w:t>辐射</w:t>
      </w:r>
      <w:r>
        <w:rPr>
          <w:rFonts w:ascii="宋体" w:hAnsi="宋体"/>
          <w:bCs/>
        </w:rPr>
        <w:t>措施完好</w:t>
      </w:r>
      <w:r>
        <w:rPr>
          <w:rFonts w:hint="eastAsia" w:ascii="宋体" w:hAnsi="宋体"/>
          <w:bCs/>
        </w:rPr>
        <w:t>，X</w:t>
      </w:r>
      <w:r>
        <w:rPr>
          <w:rFonts w:ascii="宋体" w:hAnsi="宋体"/>
          <w:bCs/>
        </w:rPr>
        <w:t>射线</w:t>
      </w:r>
      <w:r>
        <w:rPr>
          <w:rFonts w:hint="eastAsia" w:ascii="宋体" w:hAnsi="宋体"/>
          <w:bCs/>
        </w:rPr>
        <w:t>探伤室屏蔽墙外30cm处空气比释动能率应小于2.5</w:t>
      </w:r>
      <w:r>
        <w:rPr>
          <w:rFonts w:ascii="宋体" w:hAnsi="宋体"/>
          <w:bCs/>
        </w:rPr>
        <w:t>μ</w:t>
      </w:r>
      <w:r>
        <w:rPr>
          <w:rFonts w:hint="eastAsia" w:ascii="宋体" w:hAnsi="宋体"/>
          <w:bCs/>
        </w:rPr>
        <w:t>Gy·h</w:t>
      </w:r>
      <w:r>
        <w:rPr>
          <w:rFonts w:hint="eastAsia" w:ascii="宋体" w:hAnsi="宋体"/>
          <w:bCs/>
          <w:vertAlign w:val="superscript"/>
        </w:rPr>
        <w:t>-1</w:t>
      </w:r>
      <w:r>
        <w:rPr>
          <w:rFonts w:hint="eastAsia" w:ascii="宋体" w:hAnsi="宋体"/>
          <w:bCs/>
        </w:rPr>
        <w:t>。控制室应配置监视屏。</w:t>
      </w:r>
    </w:p>
    <w:p>
      <w:pPr>
        <w:rPr>
          <w:rFonts w:ascii="宋体" w:hAnsi="宋体"/>
          <w:bCs/>
        </w:rPr>
      </w:pPr>
      <w:r>
        <w:rPr>
          <w:rFonts w:hint="eastAsia" w:ascii="宋体" w:hAnsi="宋体"/>
          <w:bCs/>
        </w:rPr>
        <w:t xml:space="preserve">4.2.12.3 </w:t>
      </w:r>
      <w:r>
        <w:rPr>
          <w:rFonts w:ascii="宋体" w:hAnsi="宋体"/>
          <w:bCs/>
        </w:rPr>
        <w:t>各种报警、信号、通讯及警示标志</w:t>
      </w:r>
      <w:r>
        <w:rPr>
          <w:rFonts w:hint="eastAsia" w:ascii="宋体" w:hAnsi="宋体"/>
          <w:bCs/>
        </w:rPr>
        <w:t>应</w:t>
      </w:r>
      <w:r>
        <w:rPr>
          <w:rFonts w:ascii="宋体" w:hAnsi="宋体"/>
          <w:bCs/>
        </w:rPr>
        <w:t>完好、灵敏、准确、及时</w:t>
      </w:r>
      <w:r>
        <w:rPr>
          <w:rFonts w:hint="eastAsia" w:ascii="宋体" w:hAnsi="宋体"/>
          <w:bCs/>
        </w:rPr>
        <w:t>；照射室的闭锁或门机联锁装置应可靠。</w:t>
      </w:r>
    </w:p>
    <w:p>
      <w:pPr>
        <w:rPr>
          <w:rFonts w:ascii="宋体" w:hAnsi="宋体"/>
          <w:bCs/>
        </w:rPr>
      </w:pPr>
      <w:r>
        <w:rPr>
          <w:rFonts w:hint="eastAsia" w:ascii="宋体" w:hAnsi="宋体"/>
          <w:bCs/>
        </w:rPr>
        <w:t>4.2.12.4</w:t>
      </w:r>
      <w:r>
        <w:rPr>
          <w:rFonts w:ascii="宋体" w:hAnsi="宋体"/>
          <w:bCs/>
        </w:rPr>
        <w:t xml:space="preserve"> PE线</w:t>
      </w:r>
      <w:r>
        <w:rPr>
          <w:rFonts w:hint="eastAsia" w:ascii="宋体" w:hAnsi="宋体"/>
          <w:bCs/>
        </w:rPr>
        <w:t>应连接</w:t>
      </w:r>
      <w:r>
        <w:rPr>
          <w:rFonts w:ascii="宋体" w:hAnsi="宋体"/>
          <w:bCs/>
        </w:rPr>
        <w:t>可靠</w:t>
      </w:r>
      <w:r>
        <w:rPr>
          <w:rFonts w:hint="eastAsia" w:ascii="宋体" w:hAnsi="宋体"/>
        </w:rPr>
        <w:t>，线径截面积及安装方法符合本标准4.2.39的相关规定</w:t>
      </w:r>
      <w:r>
        <w:rPr>
          <w:rFonts w:hint="eastAsia" w:ascii="宋体" w:hAnsi="宋体"/>
          <w:bCs/>
        </w:rPr>
        <w:t>。</w:t>
      </w:r>
    </w:p>
    <w:p>
      <w:pPr>
        <w:rPr>
          <w:rFonts w:ascii="宋体" w:hAnsi="宋体"/>
          <w:bCs/>
        </w:rPr>
      </w:pPr>
      <w:r>
        <w:rPr>
          <w:rFonts w:hint="eastAsia" w:ascii="宋体" w:hAnsi="宋体"/>
          <w:bCs/>
        </w:rPr>
        <w:t>4.2.12.5 被检测物应放置牢固，且不影响探伤设备的运行、操作。</w:t>
      </w:r>
    </w:p>
    <w:p>
      <w:pPr>
        <w:rPr>
          <w:rFonts w:ascii="宋体" w:hAnsi="宋体"/>
          <w:bCs/>
        </w:rPr>
      </w:pPr>
      <w:r>
        <w:rPr>
          <w:rFonts w:hint="eastAsia" w:ascii="宋体" w:hAnsi="宋体"/>
          <w:bCs/>
        </w:rPr>
        <w:t xml:space="preserve">4.2.12.6 </w:t>
      </w:r>
      <w:r>
        <w:rPr>
          <w:rFonts w:ascii="宋体" w:hAnsi="宋体"/>
          <w:bCs/>
        </w:rPr>
        <w:t>移动式或携带式X射线装置，控制器与X射线管头或高压发生器的连接电缆不得短于20m</w:t>
      </w:r>
      <w:r>
        <w:rPr>
          <w:rFonts w:hint="eastAsia" w:ascii="宋体" w:hAnsi="宋体"/>
          <w:bCs/>
        </w:rPr>
        <w:t>；并应将作业时被检物体周围的空气比释动能率大于15</w:t>
      </w:r>
      <w:r>
        <w:rPr>
          <w:rFonts w:ascii="宋体" w:hAnsi="宋体"/>
          <w:bCs/>
        </w:rPr>
        <w:t>μ</w:t>
      </w:r>
      <w:r>
        <w:rPr>
          <w:rFonts w:hint="eastAsia" w:ascii="宋体" w:hAnsi="宋体"/>
          <w:bCs/>
        </w:rPr>
        <w:t>Gy·h</w:t>
      </w:r>
      <w:r>
        <w:rPr>
          <w:rFonts w:hint="eastAsia" w:ascii="宋体" w:hAnsi="宋体"/>
          <w:bCs/>
          <w:vertAlign w:val="superscript"/>
        </w:rPr>
        <w:t>-1</w:t>
      </w:r>
      <w:r>
        <w:rPr>
          <w:rFonts w:hint="eastAsia" w:ascii="宋体" w:hAnsi="宋体"/>
          <w:bCs/>
        </w:rPr>
        <w:t>的范围内划定为控制区，工作人员应在控制区边界外作业，所有人员严禁进入控制区内。</w:t>
      </w:r>
    </w:p>
    <w:p>
      <w:pPr>
        <w:spacing w:beforeLines="50" w:afterLines="50"/>
        <w:rPr>
          <w:rFonts w:ascii="黑体" w:hAnsi="宋体" w:eastAsia="黑体"/>
        </w:rPr>
      </w:pPr>
      <w:r>
        <w:rPr>
          <w:rFonts w:hint="eastAsia" w:ascii="黑体" w:hAnsi="宋体" w:eastAsia="黑体"/>
        </w:rPr>
        <w:t>4.2.13 自有专用机械设备</w:t>
      </w:r>
    </w:p>
    <w:p>
      <w:pPr>
        <w:rPr>
          <w:rFonts w:ascii="宋体" w:hAnsi="宋体"/>
        </w:rPr>
      </w:pPr>
      <w:r>
        <w:rPr>
          <w:rFonts w:hint="eastAsia" w:ascii="宋体" w:hAnsi="宋体"/>
        </w:rPr>
        <w:t>4.2.13.1 企业应建立专用机械设备台帐，并保存以下内容的档案资料：</w:t>
      </w:r>
    </w:p>
    <w:p>
      <w:pPr>
        <w:ind w:firstLine="420" w:firstLineChars="200"/>
        <w:rPr>
          <w:rFonts w:ascii="宋体" w:hAnsi="宋体"/>
        </w:rPr>
      </w:pPr>
      <w:r>
        <w:rPr>
          <w:rFonts w:hint="eastAsia" w:ascii="宋体" w:hAnsi="宋体"/>
        </w:rPr>
        <w:t>——完整的设计、审批的相关资料；</w:t>
      </w:r>
    </w:p>
    <w:p>
      <w:pPr>
        <w:ind w:firstLine="420" w:firstLineChars="200"/>
        <w:rPr>
          <w:rFonts w:ascii="宋体" w:hAnsi="宋体"/>
        </w:rPr>
      </w:pPr>
      <w:r>
        <w:rPr>
          <w:rFonts w:hint="eastAsia" w:ascii="宋体" w:hAnsi="宋体"/>
        </w:rPr>
        <w:t>——出厂技术资料、安装使用说明书；</w:t>
      </w:r>
    </w:p>
    <w:p>
      <w:pPr>
        <w:ind w:firstLine="420" w:firstLineChars="200"/>
        <w:rPr>
          <w:rFonts w:ascii="宋体" w:hAnsi="宋体"/>
        </w:rPr>
      </w:pPr>
      <w:r>
        <w:rPr>
          <w:rFonts w:hint="eastAsia" w:ascii="宋体" w:hAnsi="宋体"/>
        </w:rPr>
        <w:t>——验收资料和相应的检测、试验报告；</w:t>
      </w:r>
    </w:p>
    <w:p>
      <w:pPr>
        <w:ind w:firstLine="420" w:firstLineChars="200"/>
        <w:rPr>
          <w:rFonts w:ascii="宋体" w:hAnsi="宋体"/>
        </w:rPr>
      </w:pPr>
      <w:r>
        <w:rPr>
          <w:rFonts w:hint="eastAsia" w:ascii="宋体" w:hAnsi="宋体"/>
        </w:rPr>
        <w:t>——其他技术资料。</w:t>
      </w:r>
    </w:p>
    <w:p>
      <w:pPr>
        <w:rPr>
          <w:rFonts w:ascii="宋体" w:hAnsi="宋体"/>
        </w:rPr>
      </w:pPr>
      <w:r>
        <w:rPr>
          <w:rFonts w:hint="eastAsia" w:ascii="宋体" w:hAnsi="宋体"/>
        </w:rPr>
        <w:t>4.2.13.2 企业应编制每种专用机械设备的安全技术操作规程或工艺安全技术作业指导书。</w:t>
      </w:r>
    </w:p>
    <w:p>
      <w:pPr>
        <w:rPr>
          <w:rFonts w:ascii="宋体" w:hAnsi="宋体"/>
        </w:rPr>
      </w:pPr>
      <w:r>
        <w:rPr>
          <w:rFonts w:hint="eastAsia" w:ascii="宋体" w:hAnsi="宋体"/>
        </w:rPr>
        <w:t>4.2.13.3 企业应对专用机械设备进行了风险分析和评价，并制定了安全标准化考评表，其考评项目应包括以下内容（无此内容除外）：</w:t>
      </w:r>
    </w:p>
    <w:p>
      <w:pPr>
        <w:ind w:firstLine="420"/>
        <w:rPr>
          <w:rFonts w:ascii="宋体" w:hAnsi="宋体"/>
        </w:rPr>
      </w:pPr>
      <w:r>
        <w:rPr>
          <w:rFonts w:hint="eastAsia" w:ascii="宋体" w:hAnsi="宋体"/>
        </w:rPr>
        <w:t>——各运动部位的限位装置应灵敏、可靠，并与动力机构联锁。信号警示装置应可靠；</w:t>
      </w:r>
    </w:p>
    <w:p>
      <w:pPr>
        <w:ind w:firstLine="420"/>
        <w:rPr>
          <w:rFonts w:ascii="宋体" w:hAnsi="宋体"/>
        </w:rPr>
      </w:pPr>
      <w:r>
        <w:rPr>
          <w:rFonts w:hint="eastAsia" w:ascii="宋体" w:hAnsi="宋体"/>
        </w:rPr>
        <w:t>——距操作者站立面2m以下设备外露的旋转部件均应设置齐全、可靠的防护罩或防护网；</w:t>
      </w:r>
    </w:p>
    <w:p>
      <w:pPr>
        <w:ind w:firstLine="420"/>
        <w:rPr>
          <w:rFonts w:ascii="宋体" w:hAnsi="宋体"/>
        </w:rPr>
      </w:pPr>
      <w:r>
        <w:rPr>
          <w:rFonts w:hint="eastAsia" w:ascii="宋体" w:hAnsi="宋体"/>
        </w:rPr>
        <w:t>——电气设备的绝缘、屏护、间距，以及PE线应符合的相关规定；</w:t>
      </w:r>
    </w:p>
    <w:p>
      <w:pPr>
        <w:ind w:firstLine="420"/>
        <w:rPr>
          <w:rFonts w:ascii="宋体" w:hAnsi="宋体"/>
        </w:rPr>
      </w:pPr>
      <w:r>
        <w:rPr>
          <w:rFonts w:hint="eastAsia" w:ascii="宋体" w:hAnsi="宋体"/>
        </w:rPr>
        <w:t>——压力容器、压力管道、起重机械应按照规定进行注册登记，并应定期检验，且符合相关规定；</w:t>
      </w:r>
    </w:p>
    <w:p>
      <w:pPr>
        <w:ind w:firstLine="420"/>
        <w:rPr>
          <w:rFonts w:ascii="宋体" w:hAnsi="宋体"/>
        </w:rPr>
      </w:pPr>
      <w:r>
        <w:rPr>
          <w:rFonts w:hint="eastAsia" w:ascii="宋体" w:hAnsi="宋体"/>
        </w:rPr>
        <w:t>——使用危险化学品、油类及产生有机粉尘、可燃蒸汽、气雾场所的电气设备及通风应符合防爆要求；</w:t>
      </w:r>
    </w:p>
    <w:p>
      <w:pPr>
        <w:ind w:firstLine="420"/>
        <w:rPr>
          <w:rFonts w:ascii="宋体" w:hAnsi="宋体"/>
        </w:rPr>
      </w:pPr>
      <w:r>
        <w:rPr>
          <w:rFonts w:hint="eastAsia" w:ascii="宋体" w:hAnsi="宋体"/>
        </w:rPr>
        <w:t>——使用天然气、人工煤气、液化气、煤粉作燃料时，其点火保护和熄火保护应灵敏、可靠；</w:t>
      </w:r>
    </w:p>
    <w:p>
      <w:pPr>
        <w:ind w:firstLine="420"/>
        <w:rPr>
          <w:rFonts w:ascii="宋体" w:hAnsi="宋体"/>
        </w:rPr>
      </w:pPr>
      <w:r>
        <w:rPr>
          <w:rFonts w:hint="eastAsia" w:ascii="宋体" w:hAnsi="宋体"/>
        </w:rPr>
        <w:t>——登高梯台应符合相关规定；</w:t>
      </w:r>
    </w:p>
    <w:p>
      <w:pPr>
        <w:ind w:firstLine="420"/>
        <w:rPr>
          <w:rFonts w:ascii="宋体" w:hAnsi="宋体"/>
          <w:bCs/>
        </w:rPr>
      </w:pPr>
      <w:r>
        <w:rPr>
          <w:rFonts w:hint="eastAsia" w:ascii="宋体" w:hAnsi="宋体"/>
        </w:rPr>
        <w:t>——其他安全防护装置和安全技术要点等。</w:t>
      </w:r>
    </w:p>
    <w:p>
      <w:pPr>
        <w:rPr>
          <w:rFonts w:ascii="宋体" w:hAnsi="宋体"/>
        </w:rPr>
      </w:pPr>
      <w:r>
        <w:rPr>
          <w:rFonts w:hint="eastAsia" w:ascii="宋体" w:hAnsi="宋体"/>
          <w:bCs/>
        </w:rPr>
        <w:t xml:space="preserve">4.2.13.4 </w:t>
      </w:r>
      <w:r>
        <w:rPr>
          <w:rFonts w:hint="eastAsia" w:ascii="宋体" w:hAnsi="宋体"/>
        </w:rPr>
        <w:t>企业制定的专用机械设备安全标准化考评内容应满足行业安全生产法规、标准的要求。</w:t>
      </w:r>
    </w:p>
    <w:p>
      <w:pPr>
        <w:rPr>
          <w:rFonts w:ascii="宋体" w:hAnsi="宋体"/>
        </w:rPr>
      </w:pPr>
      <w:r>
        <w:rPr>
          <w:rFonts w:hint="eastAsia" w:ascii="宋体" w:hAnsi="宋体"/>
          <w:bCs/>
        </w:rPr>
        <w:t>4.2.13.5 企业应按照</w:t>
      </w:r>
      <w:r>
        <w:rPr>
          <w:rFonts w:hint="eastAsia" w:ascii="宋体" w:hAnsi="宋体"/>
        </w:rPr>
        <w:t>专用机械设备安全标准化考评表进行了自评，并保存自评记录。</w:t>
      </w:r>
    </w:p>
    <w:p>
      <w:pPr>
        <w:rPr>
          <w:rFonts w:ascii="宋体" w:hAnsi="宋体"/>
          <w:bCs/>
        </w:rPr>
      </w:pPr>
      <w:r>
        <w:rPr>
          <w:rFonts w:hint="eastAsia" w:ascii="黑体" w:hAnsi="宋体" w:eastAsia="黑体"/>
        </w:rPr>
        <w:t xml:space="preserve"> </w:t>
      </w:r>
    </w:p>
    <w:p>
      <w:pPr>
        <w:spacing w:beforeLines="50" w:afterLines="50"/>
        <w:rPr>
          <w:rFonts w:ascii="黑体" w:hAnsi="宋体" w:eastAsia="黑体"/>
        </w:rPr>
      </w:pPr>
      <w:r>
        <w:rPr>
          <w:rFonts w:hint="eastAsia" w:ascii="黑体" w:hAnsi="宋体" w:eastAsia="黑体"/>
        </w:rPr>
        <w:t>4.2.21 炊事机械</w:t>
      </w:r>
    </w:p>
    <w:p>
      <w:pPr>
        <w:rPr>
          <w:rFonts w:ascii="宋体" w:hAnsi="宋体"/>
        </w:rPr>
      </w:pPr>
      <w:r>
        <w:rPr>
          <w:rFonts w:hint="eastAsia" w:ascii="宋体" w:hAnsi="宋体"/>
        </w:rPr>
        <w:t>4.2.21.1 传动部位</w:t>
      </w:r>
    </w:p>
    <w:p>
      <w:pPr>
        <w:rPr>
          <w:rFonts w:ascii="宋体" w:hAnsi="宋体"/>
        </w:rPr>
      </w:pPr>
      <w:r>
        <w:rPr>
          <w:rFonts w:hint="eastAsia" w:ascii="宋体" w:hAnsi="宋体"/>
        </w:rPr>
        <w:t>4.2.21.1.1 传动部位的皮带轮、齿轮、链轮与链条、联轴器等均应设置可靠的防护罩、防护盖或防护栏。</w:t>
      </w:r>
    </w:p>
    <w:p>
      <w:pPr>
        <w:rPr>
          <w:rFonts w:ascii="宋体" w:hAnsi="宋体"/>
        </w:rPr>
      </w:pPr>
      <w:r>
        <w:rPr>
          <w:rFonts w:hint="eastAsia" w:ascii="宋体" w:hAnsi="宋体"/>
        </w:rPr>
        <w:t>4.2.21.1.2 防护罩、盖、栏的安全距离应符合GB 23821的相关规定。</w:t>
      </w:r>
    </w:p>
    <w:p>
      <w:pPr>
        <w:rPr>
          <w:rFonts w:ascii="宋体" w:hAnsi="宋体"/>
        </w:rPr>
      </w:pPr>
      <w:r>
        <w:rPr>
          <w:rFonts w:hint="eastAsia" w:ascii="宋体" w:hAnsi="宋体"/>
        </w:rPr>
        <w:t>4.2.21.2 带有搅拌操作的容器</w:t>
      </w:r>
    </w:p>
    <w:p>
      <w:pPr>
        <w:rPr>
          <w:rFonts w:ascii="宋体" w:hAnsi="宋体"/>
        </w:rPr>
      </w:pPr>
      <w:r>
        <w:rPr>
          <w:rFonts w:hint="eastAsia" w:ascii="宋体" w:hAnsi="宋体"/>
        </w:rPr>
        <w:t>4.2.21.2.1 容器盖的材料应具有一定的强度，且符合食品安全的材质要求。</w:t>
      </w:r>
    </w:p>
    <w:p>
      <w:pPr>
        <w:rPr>
          <w:rFonts w:ascii="宋体" w:hAnsi="宋体"/>
        </w:rPr>
      </w:pPr>
      <w:r>
        <w:rPr>
          <w:rFonts w:hint="eastAsia" w:ascii="宋体" w:hAnsi="宋体"/>
        </w:rPr>
        <w:t>4.2.21.2.2 容器盖应设计合理，便于开启，宜采用翻转式。</w:t>
      </w:r>
    </w:p>
    <w:p>
      <w:pPr>
        <w:rPr>
          <w:rFonts w:ascii="宋体" w:hAnsi="宋体"/>
        </w:rPr>
      </w:pPr>
      <w:r>
        <w:rPr>
          <w:rFonts w:hint="eastAsia" w:ascii="宋体" w:hAnsi="宋体"/>
        </w:rPr>
        <w:t>4.2.21.2.3 容器盖与容器应封闭良好，如不能自行盖严的应设锁卡装置。</w:t>
      </w:r>
    </w:p>
    <w:p>
      <w:pPr>
        <w:rPr>
          <w:rFonts w:ascii="宋体" w:hAnsi="宋体"/>
        </w:rPr>
      </w:pPr>
      <w:r>
        <w:rPr>
          <w:rFonts w:hint="eastAsia" w:ascii="宋体" w:hAnsi="宋体"/>
        </w:rPr>
        <w:t>4.2.21.2.4 容器盖与容器应配备盖机联锁装置，联锁开关应固定在容器本体上，并确保启盖后即能切断动力回路。</w:t>
      </w:r>
    </w:p>
    <w:p>
      <w:pPr>
        <w:rPr>
          <w:rFonts w:ascii="宋体" w:hAnsi="宋体"/>
        </w:rPr>
      </w:pPr>
      <w:r>
        <w:rPr>
          <w:rFonts w:hint="eastAsia" w:ascii="宋体" w:hAnsi="宋体"/>
        </w:rPr>
        <w:t>4.2.21.3 带有碾、绞、压、挤、切伤的部位</w:t>
      </w:r>
    </w:p>
    <w:p>
      <w:pPr>
        <w:rPr>
          <w:rFonts w:ascii="宋体" w:hAnsi="宋体"/>
        </w:rPr>
      </w:pPr>
      <w:r>
        <w:rPr>
          <w:rFonts w:hint="eastAsia" w:ascii="宋体" w:hAnsi="宋体"/>
        </w:rPr>
        <w:t>4.2.21.3.1 绞肉机应配备送料的辅助工具，严禁用手推料。</w:t>
      </w:r>
    </w:p>
    <w:p>
      <w:pPr>
        <w:rPr>
          <w:rFonts w:ascii="宋体" w:hAnsi="宋体"/>
        </w:rPr>
      </w:pPr>
      <w:r>
        <w:rPr>
          <w:rFonts w:hint="eastAsia" w:ascii="宋体" w:hAnsi="宋体"/>
        </w:rPr>
        <w:t>4.2.21.3.2 绞肉机的加料口或托盘所使用的材料应具有足够的强度，并与加料口固定连接。</w:t>
      </w:r>
    </w:p>
    <w:p>
      <w:pPr>
        <w:rPr>
          <w:rFonts w:ascii="宋体" w:hAnsi="宋体"/>
        </w:rPr>
      </w:pPr>
      <w:r>
        <w:rPr>
          <w:rFonts w:hint="eastAsia" w:ascii="宋体" w:hAnsi="宋体"/>
        </w:rPr>
        <w:t>4.2.21.3.3 压面机轧辊应便于装拆，调整灵活，定位可靠。</w:t>
      </w:r>
    </w:p>
    <w:p>
      <w:pPr>
        <w:rPr>
          <w:rFonts w:ascii="宋体" w:hAnsi="宋体"/>
        </w:rPr>
      </w:pPr>
      <w:r>
        <w:rPr>
          <w:rFonts w:hint="eastAsia" w:ascii="宋体" w:hAnsi="宋体"/>
        </w:rPr>
        <w:t>4.2.21.3.4 压面机加料处应配备专用刮面板，严禁用手推、刮面粉。</w:t>
      </w:r>
    </w:p>
    <w:p>
      <w:pPr>
        <w:rPr>
          <w:rFonts w:ascii="宋体" w:hAnsi="宋体"/>
        </w:rPr>
      </w:pPr>
      <w:r>
        <w:rPr>
          <w:rFonts w:hint="eastAsia" w:ascii="宋体" w:hAnsi="宋体"/>
        </w:rPr>
        <w:t>4.2.21.4 设备的电源控制开关应单机设置，严禁多台设备共用一个控制开关，设置的位置应方便作业人员操作；对于受烟尘、水等因素影响较大的控制开关应有防护装置，并配置剩余电流动作保护装置。</w:t>
      </w:r>
    </w:p>
    <w:p>
      <w:pPr>
        <w:rPr>
          <w:rFonts w:ascii="宋体" w:hAnsi="宋体"/>
          <w:bCs/>
        </w:rPr>
      </w:pPr>
      <w:r>
        <w:rPr>
          <w:rFonts w:hint="eastAsia" w:ascii="宋体" w:hAnsi="宋体"/>
        </w:rPr>
        <w:t>4.2.21.5 电源引线应穿管敷设，受条件限制时，应敷设在无泡浸、无高温和无压砸的沿墙壁面，线路不应有接头；PE线应连接可靠，线径截面积及安装方法符合本标准4.2.39的相关规定。</w:t>
      </w:r>
    </w:p>
    <w:p>
      <w:pPr>
        <w:rPr>
          <w:rFonts w:ascii="宋体" w:hAnsi="宋体"/>
        </w:rPr>
      </w:pPr>
      <w:r>
        <w:rPr>
          <w:rFonts w:hint="eastAsia" w:ascii="黑体" w:hAnsi="宋体" w:eastAsia="黑体"/>
        </w:rPr>
        <w:t xml:space="preserve"> </w:t>
      </w:r>
    </w:p>
    <w:p>
      <w:pPr>
        <w:spacing w:beforeLines="50" w:afterLines="50"/>
        <w:rPr>
          <w:rFonts w:ascii="黑体" w:hAnsi="宋体" w:eastAsia="黑体"/>
        </w:rPr>
      </w:pPr>
      <w:r>
        <w:rPr>
          <w:rFonts w:hint="eastAsia" w:ascii="黑体" w:hAnsi="宋体" w:eastAsia="黑体"/>
        </w:rPr>
        <w:t>4.2.24 移动平台</w:t>
      </w:r>
    </w:p>
    <w:p>
      <w:pPr>
        <w:rPr>
          <w:rFonts w:ascii="宋体" w:hAnsi="宋体"/>
        </w:rPr>
      </w:pPr>
      <w:r>
        <w:rPr>
          <w:rFonts w:hint="eastAsia" w:ascii="宋体" w:hAnsi="宋体"/>
        </w:rPr>
        <w:t>4.2.24.1 操作平台</w:t>
      </w:r>
    </w:p>
    <w:p>
      <w:pPr>
        <w:rPr>
          <w:rFonts w:ascii="宋体" w:hAnsi="宋体"/>
        </w:rPr>
      </w:pPr>
      <w:r>
        <w:rPr>
          <w:rFonts w:hint="eastAsia" w:ascii="宋体" w:hAnsi="宋体"/>
        </w:rPr>
        <w:t>4.2.24.1.1 结构件安全系数应满足如下规定：</w:t>
      </w:r>
    </w:p>
    <w:p>
      <w:pPr>
        <w:ind w:firstLine="420" w:firstLineChars="200"/>
        <w:rPr>
          <w:rFonts w:ascii="宋体" w:hAnsi="宋体"/>
        </w:rPr>
      </w:pPr>
      <w:r>
        <w:rPr>
          <w:rFonts w:hint="eastAsia" w:ascii="宋体" w:hAnsi="宋体"/>
        </w:rPr>
        <w:t>——升降台承载构件（不包括脆性材料）的安全系数应大于2；</w:t>
      </w:r>
    </w:p>
    <w:p>
      <w:pPr>
        <w:ind w:firstLine="420" w:firstLineChars="200"/>
        <w:rPr>
          <w:rFonts w:ascii="宋体" w:hAnsi="宋体"/>
        </w:rPr>
      </w:pPr>
      <w:r>
        <w:rPr>
          <w:rFonts w:hint="eastAsia" w:ascii="宋体" w:hAnsi="宋体"/>
        </w:rPr>
        <w:t>——脆性材料（如铸铁等）制成的升降台承载构件的安全系数应大于5；</w:t>
      </w:r>
    </w:p>
    <w:p>
      <w:pPr>
        <w:ind w:firstLine="420" w:firstLineChars="200"/>
        <w:rPr>
          <w:rFonts w:ascii="宋体" w:hAnsi="宋体"/>
        </w:rPr>
      </w:pPr>
      <w:r>
        <w:rPr>
          <w:rFonts w:hint="eastAsia" w:ascii="宋体" w:hAnsi="宋体"/>
        </w:rPr>
        <w:t>——工作台承受最大载重量，通过钢索或链条，或者两者并用的系统送递升降动力时，钢索、链条的安全系数应大于8。</w:t>
      </w:r>
    </w:p>
    <w:p>
      <w:pPr>
        <w:rPr>
          <w:rFonts w:ascii="宋体" w:hAnsi="宋体"/>
        </w:rPr>
      </w:pPr>
      <w:r>
        <w:rPr>
          <w:rFonts w:hint="eastAsia" w:ascii="宋体" w:hAnsi="宋体"/>
        </w:rPr>
        <w:t>4.2.24.1.2 主要受力构件的焊缝应符合</w:t>
      </w:r>
      <w:r>
        <w:rPr>
          <w:rFonts w:ascii="宋体" w:hAnsi="宋体"/>
        </w:rPr>
        <w:t>GB</w:t>
      </w:r>
      <w:r>
        <w:rPr>
          <w:rFonts w:hint="eastAsia" w:ascii="宋体" w:hAnsi="宋体"/>
        </w:rPr>
        <w:t xml:space="preserve"> </w:t>
      </w:r>
      <w:r>
        <w:rPr>
          <w:rFonts w:ascii="宋体" w:hAnsi="宋体"/>
        </w:rPr>
        <w:t>50205</w:t>
      </w:r>
      <w:r>
        <w:rPr>
          <w:rFonts w:hint="eastAsia" w:ascii="宋体" w:hAnsi="宋体"/>
        </w:rPr>
        <w:t>的相关规定；且无变形、腐蚀、裂纹等缺陷。</w:t>
      </w:r>
    </w:p>
    <w:p>
      <w:pPr>
        <w:rPr>
          <w:rFonts w:ascii="宋体" w:hAnsi="宋体" w:cs="Sim Sun"/>
        </w:rPr>
      </w:pPr>
      <w:r>
        <w:rPr>
          <w:rFonts w:ascii="宋体" w:hAnsi="宋体" w:cs="CMOKIO+TimesNewRoman,Bold"/>
          <w:bCs/>
        </w:rPr>
        <w:t>4</w:t>
      </w:r>
      <w:r>
        <w:rPr>
          <w:rFonts w:hint="eastAsia" w:ascii="宋体" w:hAnsi="宋体" w:cs="CMOKIO+TimesNewRoman,Bold"/>
          <w:bCs/>
        </w:rPr>
        <w:t>.</w:t>
      </w:r>
      <w:r>
        <w:rPr>
          <w:rFonts w:ascii="宋体" w:hAnsi="宋体" w:cs="CMOKIO+TimesNewRoman,Bold"/>
          <w:bCs/>
        </w:rPr>
        <w:t>2</w:t>
      </w:r>
      <w:r>
        <w:rPr>
          <w:rFonts w:hint="eastAsia" w:ascii="宋体" w:hAnsi="宋体" w:cs="CMOKIO+TimesNewRoman,Bold"/>
          <w:bCs/>
        </w:rPr>
        <w:t>.24.2</w:t>
      </w:r>
      <w:r>
        <w:rPr>
          <w:rFonts w:ascii="宋体" w:hAnsi="宋体" w:cs="CMOKIO+TimesNewRoman,Bold"/>
          <w:b/>
          <w:bCs/>
        </w:rPr>
        <w:t xml:space="preserve"> </w:t>
      </w:r>
      <w:r>
        <w:rPr>
          <w:rFonts w:hint="eastAsia" w:ascii="宋体" w:hAnsi="宋体" w:cs="Sim Sun"/>
        </w:rPr>
        <w:t>升降台在升降过程中自然偏摆量应不大于</w:t>
      </w:r>
      <w:r>
        <w:rPr>
          <w:rFonts w:ascii="宋体" w:hAnsi="宋体" w:cs="CMOKLN+TimesNewRoman"/>
        </w:rPr>
        <w:t>0.5%</w:t>
      </w:r>
      <w:r>
        <w:rPr>
          <w:rFonts w:hint="eastAsia" w:ascii="宋体" w:hAnsi="宋体" w:cs="Sim Sun"/>
        </w:rPr>
        <w:t>的最大起升高度。</w:t>
      </w:r>
    </w:p>
    <w:p>
      <w:pPr>
        <w:autoSpaceDE w:val="0"/>
        <w:autoSpaceDN w:val="0"/>
        <w:adjustRightInd w:val="0"/>
        <w:rPr>
          <w:rFonts w:ascii="宋体" w:hAnsi="宋体" w:cs="CMOKLN+TimesNewRoman"/>
          <w:kern w:val="0"/>
        </w:rPr>
      </w:pPr>
      <w:r>
        <w:rPr>
          <w:rFonts w:ascii="宋体" w:hAnsi="宋体" w:cs="CMOKIO+TimesNewRoman,Bold"/>
          <w:bCs/>
          <w:kern w:val="0"/>
        </w:rPr>
        <w:t>4</w:t>
      </w:r>
      <w:r>
        <w:rPr>
          <w:rFonts w:hint="eastAsia" w:ascii="宋体" w:hAnsi="宋体" w:cs="CMOKIO+TimesNewRoman,Bold"/>
          <w:bCs/>
          <w:kern w:val="0"/>
        </w:rPr>
        <w:t>.</w:t>
      </w:r>
      <w:r>
        <w:rPr>
          <w:rFonts w:ascii="宋体" w:hAnsi="宋体" w:cs="CMOKIO+TimesNewRoman,Bold"/>
          <w:bCs/>
          <w:kern w:val="0"/>
        </w:rPr>
        <w:t>2</w:t>
      </w:r>
      <w:r>
        <w:rPr>
          <w:rFonts w:hint="eastAsia" w:ascii="宋体" w:hAnsi="宋体" w:cs="CMOKIO+TimesNewRoman,Bold"/>
          <w:bCs/>
          <w:kern w:val="0"/>
        </w:rPr>
        <w:t xml:space="preserve">.24.3 </w:t>
      </w:r>
      <w:r>
        <w:rPr>
          <w:rFonts w:hint="eastAsia" w:ascii="宋体" w:hAnsi="宋体" w:cs="Sim Sun"/>
          <w:kern w:val="0"/>
        </w:rPr>
        <w:t>升降台应设置防止支腿回缩装置，在工作台承受最大载重量停留</w:t>
      </w:r>
      <w:r>
        <w:rPr>
          <w:rFonts w:ascii="宋体" w:hAnsi="宋体" w:cs="CMOKLN+TimesNewRoman"/>
          <w:kern w:val="0"/>
        </w:rPr>
        <w:t>15min</w:t>
      </w:r>
      <w:r>
        <w:rPr>
          <w:rFonts w:hint="eastAsia" w:ascii="宋体" w:hAnsi="宋体" w:cs="Sim Sun"/>
          <w:kern w:val="0"/>
        </w:rPr>
        <w:t>时，支腿的回缩量应不大于</w:t>
      </w:r>
      <w:r>
        <w:rPr>
          <w:rFonts w:ascii="宋体" w:hAnsi="宋体" w:cs="CMOKLN+TimesNewRoman"/>
          <w:kern w:val="0"/>
        </w:rPr>
        <w:t>3mm</w:t>
      </w:r>
      <w:r>
        <w:rPr>
          <w:rFonts w:hint="eastAsia" w:ascii="宋体" w:hAnsi="宋体" w:cs="CMOKLN+TimesNewRoman"/>
          <w:kern w:val="0"/>
        </w:rPr>
        <w:t>。</w:t>
      </w:r>
    </w:p>
    <w:p>
      <w:pPr>
        <w:rPr>
          <w:rFonts w:ascii="宋体" w:hAnsi="宋体"/>
        </w:rPr>
      </w:pPr>
      <w:r>
        <w:rPr>
          <w:rFonts w:hint="eastAsia" w:ascii="宋体" w:hAnsi="宋体" w:cs="CMOKIO+TimesNewRoman,Bold"/>
          <w:bCs/>
        </w:rPr>
        <w:t xml:space="preserve">4.2.24.4 </w:t>
      </w:r>
      <w:r>
        <w:rPr>
          <w:rFonts w:hint="eastAsia" w:ascii="宋体" w:hAnsi="宋体" w:cs="Sim Sun"/>
        </w:rPr>
        <w:t>工作台升降的安全保护</w:t>
      </w:r>
    </w:p>
    <w:p>
      <w:pPr>
        <w:rPr>
          <w:rFonts w:ascii="宋体" w:hAnsi="宋体" w:cs="Sim Sun"/>
        </w:rPr>
      </w:pPr>
      <w:r>
        <w:rPr>
          <w:rFonts w:hint="eastAsia" w:ascii="宋体" w:hAnsi="宋体"/>
        </w:rPr>
        <w:t xml:space="preserve">4.2.24.4.1 </w:t>
      </w:r>
      <w:r>
        <w:rPr>
          <w:rFonts w:hint="eastAsia" w:ascii="宋体" w:hAnsi="宋体" w:cs="Sim Sun"/>
        </w:rPr>
        <w:t>在动力油路等出现故障时，应设置防止工作台失控下降的安全装置（允许有控下降）。</w:t>
      </w:r>
    </w:p>
    <w:p>
      <w:pPr>
        <w:rPr>
          <w:rFonts w:ascii="宋体" w:hAnsi="宋体" w:cs="Sim Sun"/>
        </w:rPr>
      </w:pPr>
      <w:r>
        <w:rPr>
          <w:rFonts w:hint="eastAsia" w:ascii="宋体" w:hAnsi="宋体" w:cs="CMOKLN+TimesNewRoman"/>
        </w:rPr>
        <w:t xml:space="preserve">4.2.24.4.2 </w:t>
      </w:r>
      <w:r>
        <w:rPr>
          <w:rFonts w:hint="eastAsia" w:ascii="宋体" w:hAnsi="宋体"/>
        </w:rPr>
        <w:t>若工作台能在水平面内旋转，当旋转至某一角度后应设置锁定装置将工作台锁住；在行驶状</w:t>
      </w:r>
      <w:r>
        <w:rPr>
          <w:rFonts w:hint="eastAsia" w:ascii="宋体" w:hAnsi="宋体" w:cs="Sim Sun"/>
        </w:rPr>
        <w:t>态时应确保工作台不旋转。</w:t>
      </w:r>
    </w:p>
    <w:p>
      <w:pPr>
        <w:rPr>
          <w:rFonts w:ascii="宋体" w:hAnsi="宋体" w:cs="Sim Sun"/>
        </w:rPr>
      </w:pPr>
      <w:r>
        <w:rPr>
          <w:rFonts w:hint="eastAsia" w:ascii="宋体" w:hAnsi="宋体" w:cs="Sim Sun"/>
        </w:rPr>
        <w:t>4.2.24.4.3 工作台上升至最大起升高度时，上升极限位置限制器应自动切断工作台上升动力源。</w:t>
      </w:r>
    </w:p>
    <w:p>
      <w:pPr>
        <w:rPr>
          <w:rFonts w:ascii="宋体" w:hAnsi="宋体" w:cs="Sim Sun"/>
        </w:rPr>
      </w:pPr>
      <w:r>
        <w:rPr>
          <w:rFonts w:hint="eastAsia" w:ascii="宋体" w:hAnsi="宋体" w:cs="Sim Sun"/>
        </w:rPr>
        <w:t>4.2.24.5 升降车和行驶速度大于</w:t>
      </w:r>
      <w:r>
        <w:rPr>
          <w:rFonts w:ascii="宋体" w:hAnsi="宋体" w:cs="CMOKLN+TimesNewRoman"/>
        </w:rPr>
        <w:t>4km/h</w:t>
      </w:r>
      <w:r>
        <w:rPr>
          <w:rFonts w:hint="eastAsia" w:ascii="宋体" w:hAnsi="宋体" w:cs="Sim Sun"/>
        </w:rPr>
        <w:t>的自行式升降台应设置报警装置。</w:t>
      </w:r>
    </w:p>
    <w:p>
      <w:pPr>
        <w:rPr>
          <w:rFonts w:ascii="宋体" w:hAnsi="宋体" w:cs="Sim Sun"/>
        </w:rPr>
      </w:pPr>
      <w:r>
        <w:rPr>
          <w:rFonts w:hint="eastAsia" w:ascii="宋体" w:hAnsi="宋体" w:cs="CMOKIO+TimesNewRoman,Bold"/>
          <w:bCs/>
        </w:rPr>
        <w:t xml:space="preserve">4.2.24.6 </w:t>
      </w:r>
      <w:r>
        <w:rPr>
          <w:rFonts w:hint="eastAsia" w:ascii="宋体" w:hAnsi="宋体" w:cs="Sim Sun"/>
        </w:rPr>
        <w:t>工作台四周应设置高度不小于</w:t>
      </w:r>
      <w:r>
        <w:rPr>
          <w:rFonts w:ascii="宋体" w:hAnsi="宋体" w:cs="CMOKLN+TimesNewRoman"/>
        </w:rPr>
        <w:t>1000mm</w:t>
      </w:r>
      <w:r>
        <w:rPr>
          <w:rFonts w:hint="eastAsia" w:ascii="宋体" w:hAnsi="宋体" w:cs="Sim Sun"/>
        </w:rPr>
        <w:t>的保护栏杆或其他保护设施，栏杆应承受1</w:t>
      </w:r>
      <w:r>
        <w:rPr>
          <w:rFonts w:ascii="宋体" w:hAnsi="宋体" w:cs="CMOKLN+TimesNewRoman"/>
        </w:rPr>
        <w:t>000N</w:t>
      </w:r>
      <w:r>
        <w:rPr>
          <w:rFonts w:hint="eastAsia" w:ascii="宋体" w:hAnsi="宋体" w:cs="Sim Sun"/>
        </w:rPr>
        <w:t>静集中载荷；工作台表面应防滑；当升降台动力源切断时应设置紧急下降的装置。</w:t>
      </w:r>
    </w:p>
    <w:p>
      <w:pPr>
        <w:rPr>
          <w:rFonts w:ascii="宋体" w:hAnsi="宋体"/>
          <w:bCs/>
        </w:rPr>
      </w:pPr>
      <w:r>
        <w:rPr>
          <w:rFonts w:hint="eastAsia" w:ascii="宋体" w:hAnsi="宋体"/>
        </w:rPr>
        <w:t>4.2.24.7 操作按钮设置合理，显示准确、清晰。</w:t>
      </w:r>
    </w:p>
    <w:p>
      <w:pPr>
        <w:rPr>
          <w:rFonts w:ascii="宋体" w:hAnsi="宋体"/>
        </w:rPr>
      </w:pPr>
      <w:r>
        <w:rPr>
          <w:rFonts w:hint="eastAsia" w:ascii="黑体" w:hAnsi="宋体" w:eastAsia="黑体"/>
        </w:rPr>
        <w:t xml:space="preserve"> </w:t>
      </w:r>
    </w:p>
    <w:p>
      <w:pPr>
        <w:spacing w:beforeLines="50" w:afterLines="50"/>
        <w:rPr>
          <w:rFonts w:ascii="黑体" w:hAnsi="宋体" w:eastAsia="黑体"/>
        </w:rPr>
      </w:pPr>
      <w:r>
        <w:rPr>
          <w:rFonts w:hint="eastAsia" w:ascii="黑体" w:hAnsi="宋体" w:eastAsia="黑体"/>
        </w:rPr>
        <w:t>4.2.26 压力容器</w:t>
      </w:r>
    </w:p>
    <w:p>
      <w:pPr>
        <w:rPr>
          <w:rFonts w:ascii="宋体" w:hAnsi="宋体"/>
          <w:bCs/>
        </w:rPr>
      </w:pPr>
      <w:r>
        <w:rPr>
          <w:rFonts w:hint="eastAsia" w:ascii="宋体" w:hAnsi="宋体"/>
        </w:rPr>
        <w:t>4.2.26.1 资料应满足下列要求</w:t>
      </w:r>
      <w:r>
        <w:rPr>
          <w:rFonts w:hint="eastAsia" w:ascii="宋体" w:hAnsi="宋体"/>
          <w:bCs/>
        </w:rPr>
        <w:t>：</w:t>
      </w:r>
    </w:p>
    <w:p>
      <w:pPr>
        <w:ind w:firstLine="420" w:firstLineChars="200"/>
        <w:rPr>
          <w:rFonts w:ascii="宋体" w:hAnsi="宋体"/>
        </w:rPr>
      </w:pPr>
      <w:r>
        <w:rPr>
          <w:rFonts w:hint="eastAsia" w:ascii="宋体" w:hAnsi="宋体"/>
          <w:bCs/>
        </w:rPr>
        <w:t>——</w:t>
      </w:r>
      <w:r>
        <w:rPr>
          <w:rFonts w:hint="eastAsia" w:ascii="宋体" w:hAnsi="宋体"/>
        </w:rPr>
        <w:t>出厂、安装资料齐全；</w:t>
      </w:r>
    </w:p>
    <w:p>
      <w:pPr>
        <w:ind w:firstLine="420" w:firstLineChars="200"/>
        <w:rPr>
          <w:rFonts w:ascii="宋体" w:hAnsi="宋体"/>
        </w:rPr>
      </w:pPr>
      <w:r>
        <w:rPr>
          <w:rFonts w:hint="eastAsia" w:ascii="宋体" w:hAnsi="宋体"/>
        </w:rPr>
        <w:t>——</w:t>
      </w:r>
      <w:r>
        <w:rPr>
          <w:rFonts w:hint="eastAsia" w:ascii="宋体" w:hAnsi="宋体"/>
          <w:bCs/>
        </w:rPr>
        <w:t>应注册登记，并按周</w:t>
      </w:r>
      <w:r>
        <w:rPr>
          <w:rFonts w:ascii="宋体" w:hAnsi="宋体"/>
          <w:bCs/>
        </w:rPr>
        <w:t>期进行检验</w:t>
      </w:r>
      <w:r>
        <w:rPr>
          <w:rFonts w:hint="eastAsia" w:ascii="宋体" w:hAnsi="宋体"/>
          <w:bCs/>
        </w:rPr>
        <w:t>，</w:t>
      </w:r>
      <w:r>
        <w:rPr>
          <w:rFonts w:hint="eastAsia" w:ascii="宋体" w:hAnsi="宋体"/>
        </w:rPr>
        <w:t>注册登记证号应印制在本体上；</w:t>
      </w:r>
    </w:p>
    <w:p>
      <w:pPr>
        <w:ind w:firstLine="420" w:firstLineChars="200"/>
        <w:rPr>
          <w:rFonts w:ascii="宋体" w:hAnsi="宋体"/>
        </w:rPr>
      </w:pPr>
      <w:r>
        <w:rPr>
          <w:rFonts w:hint="eastAsia" w:ascii="宋体" w:hAnsi="宋体"/>
        </w:rPr>
        <w:t>——运行记录齐全、完整。</w:t>
      </w:r>
    </w:p>
    <w:p>
      <w:pPr>
        <w:rPr>
          <w:rFonts w:ascii="宋体" w:hAnsi="宋体"/>
        </w:rPr>
      </w:pPr>
      <w:r>
        <w:rPr>
          <w:rFonts w:hint="eastAsia" w:ascii="宋体" w:hAnsi="宋体"/>
        </w:rPr>
        <w:t>4.2.26.2 本体</w:t>
      </w:r>
    </w:p>
    <w:p>
      <w:pPr>
        <w:rPr>
          <w:rFonts w:ascii="宋体" w:hAnsi="宋体"/>
        </w:rPr>
      </w:pPr>
      <w:r>
        <w:rPr>
          <w:rFonts w:hint="eastAsia" w:ascii="宋体" w:hAnsi="宋体"/>
        </w:rPr>
        <w:t>4.2.26.2.1 接口部位的焊缝、法兰等部件应无变形、无腐蚀、无裂纹、无过热及泄漏，油漆应完好。</w:t>
      </w:r>
    </w:p>
    <w:p>
      <w:pPr>
        <w:rPr>
          <w:rFonts w:ascii="宋体" w:hAnsi="宋体"/>
        </w:rPr>
      </w:pPr>
      <w:r>
        <w:rPr>
          <w:rFonts w:hint="eastAsia" w:ascii="宋体" w:hAnsi="宋体"/>
        </w:rPr>
        <w:t>4.2.26.2.2 连接管元件应无异常振动，无磨擦、无松动。</w:t>
      </w:r>
    </w:p>
    <w:p>
      <w:pPr>
        <w:rPr>
          <w:rFonts w:ascii="宋体" w:hAnsi="宋体"/>
        </w:rPr>
      </w:pPr>
      <w:r>
        <w:rPr>
          <w:rFonts w:hint="eastAsia" w:ascii="宋体" w:hAnsi="宋体"/>
        </w:rPr>
        <w:t>4.2.26.2.3 支座支撑应牢固，连接处无松动、无移位、无沉降、无倾斜、无裂纹等。</w:t>
      </w:r>
    </w:p>
    <w:p>
      <w:pPr>
        <w:rPr>
          <w:rFonts w:ascii="宋体" w:hAnsi="宋体"/>
        </w:rPr>
      </w:pPr>
      <w:r>
        <w:rPr>
          <w:rFonts w:hint="eastAsia" w:ascii="宋体" w:hAnsi="宋体"/>
        </w:rPr>
        <w:t>4.2.26.3 安全附件</w:t>
      </w:r>
    </w:p>
    <w:p>
      <w:pPr>
        <w:rPr>
          <w:rFonts w:ascii="宋体" w:hAnsi="宋体"/>
        </w:rPr>
      </w:pPr>
      <w:r>
        <w:rPr>
          <w:rFonts w:hint="eastAsia" w:ascii="宋体" w:hAnsi="宋体"/>
        </w:rPr>
        <w:t>4.2.26.3.1 泄压装置、显示装置、自动报警装置、联锁装置应完好；检验、调试、更换记录齐全，并在检验周期内使用。</w:t>
      </w:r>
    </w:p>
    <w:p>
      <w:pPr>
        <w:rPr>
          <w:rFonts w:ascii="宋体" w:hAnsi="宋体"/>
        </w:rPr>
      </w:pPr>
      <w:r>
        <w:rPr>
          <w:rFonts w:hint="eastAsia" w:ascii="宋体" w:hAnsi="宋体"/>
        </w:rPr>
        <w:t>4.2.26.3.2 压力表应符合下列规定：</w:t>
      </w:r>
    </w:p>
    <w:p>
      <w:pPr>
        <w:ind w:firstLine="420" w:firstLineChars="200"/>
        <w:rPr>
          <w:rFonts w:ascii="宋体" w:hAnsi="宋体"/>
        </w:rPr>
      </w:pPr>
      <w:r>
        <w:rPr>
          <w:rFonts w:hint="eastAsia" w:ascii="宋体" w:hAnsi="宋体"/>
        </w:rPr>
        <w:t>——指示灵敏、刻度清晰，铅封完整，装设点应方便观察；</w:t>
      </w:r>
    </w:p>
    <w:p>
      <w:pPr>
        <w:ind w:firstLine="420" w:firstLineChars="200"/>
        <w:rPr>
          <w:rFonts w:ascii="宋体" w:hAnsi="宋体" w:cs="宋体"/>
        </w:rPr>
      </w:pPr>
      <w:r>
        <w:rPr>
          <w:rFonts w:hint="eastAsia" w:ascii="宋体" w:hAnsi="宋体"/>
        </w:rPr>
        <w:t>——量程为容器工作压力的1.5～3倍，其精度不低于2.5级，表盘直径不应小于100</w:t>
      </w:r>
      <w:r>
        <w:rPr>
          <w:rFonts w:hint="eastAsia" w:ascii="宋体" w:hAnsi="宋体" w:cs="宋体"/>
        </w:rPr>
        <w:t>㎜，表盘上应标示出最高工作压力红线。</w:t>
      </w:r>
    </w:p>
    <w:p>
      <w:pPr>
        <w:rPr>
          <w:rFonts w:ascii="宋体" w:hAnsi="宋体"/>
        </w:rPr>
      </w:pPr>
      <w:r>
        <w:rPr>
          <w:rFonts w:hint="eastAsia" w:ascii="宋体" w:hAnsi="宋体"/>
        </w:rPr>
        <w:t>4.2.26.3.3 安全阀应符合下列规定：</w:t>
      </w:r>
    </w:p>
    <w:p>
      <w:pPr>
        <w:ind w:firstLine="420" w:firstLineChars="200"/>
        <w:rPr>
          <w:rFonts w:ascii="宋体" w:hAnsi="宋体"/>
        </w:rPr>
      </w:pPr>
      <w:r>
        <w:rPr>
          <w:rFonts w:hint="eastAsia" w:ascii="宋体" w:hAnsi="宋体"/>
        </w:rPr>
        <w:t>——铅封完好，且动作灵敏；</w:t>
      </w:r>
    </w:p>
    <w:p>
      <w:pPr>
        <w:ind w:firstLine="420" w:firstLineChars="200"/>
        <w:rPr>
          <w:rFonts w:ascii="宋体" w:hAnsi="宋体"/>
        </w:rPr>
      </w:pPr>
      <w:r>
        <w:rPr>
          <w:rFonts w:hint="eastAsia" w:ascii="宋体" w:hAnsi="宋体"/>
        </w:rPr>
        <w:t>——安装在安全阀下方的截止阀应常开，并加铅封。</w:t>
      </w:r>
    </w:p>
    <w:p>
      <w:pPr>
        <w:rPr>
          <w:rFonts w:ascii="宋体" w:hAnsi="宋体"/>
        </w:rPr>
      </w:pPr>
      <w:r>
        <w:rPr>
          <w:rFonts w:hint="eastAsia" w:ascii="宋体" w:hAnsi="宋体"/>
        </w:rPr>
        <w:t>4.2.26.3.4 爆破片应符合下列规定：</w:t>
      </w:r>
    </w:p>
    <w:p>
      <w:pPr>
        <w:ind w:firstLine="420" w:firstLineChars="200"/>
        <w:rPr>
          <w:rFonts w:ascii="宋体" w:hAnsi="宋体"/>
        </w:rPr>
      </w:pPr>
      <w:r>
        <w:rPr>
          <w:rFonts w:hint="eastAsia" w:ascii="宋体" w:hAnsi="宋体"/>
        </w:rPr>
        <w:t>——符合容器压力、温度参数的要求；单独爆破片作为泻压装置时，爆破片与容器间的截止阀应常开，并加铅封；</w:t>
      </w:r>
    </w:p>
    <w:p>
      <w:pPr>
        <w:ind w:firstLine="420" w:firstLineChars="200"/>
        <w:rPr>
          <w:rFonts w:ascii="宋体" w:hAnsi="宋体"/>
        </w:rPr>
      </w:pPr>
      <w:r>
        <w:rPr>
          <w:rFonts w:hint="eastAsia" w:ascii="宋体" w:hAnsi="宋体"/>
        </w:rPr>
        <w:t>——爆破片与安全阀串联使用的，爆破片在动作时不允许产生碎片；</w:t>
      </w:r>
    </w:p>
    <w:p>
      <w:pPr>
        <w:ind w:firstLine="420" w:firstLineChars="200"/>
        <w:rPr>
          <w:rFonts w:ascii="宋体" w:hAnsi="宋体"/>
        </w:rPr>
      </w:pPr>
      <w:r>
        <w:rPr>
          <w:rFonts w:hint="eastAsia" w:ascii="宋体" w:hAnsi="宋体"/>
        </w:rPr>
        <w:t>——对于盛装易燃介质、毒性介质的压力容器，安全阀或爆破片的排放口应装设导管，将排放介质引至安全地点，并进行妥善处理。</w:t>
      </w:r>
    </w:p>
    <w:p>
      <w:pPr>
        <w:rPr>
          <w:rFonts w:ascii="宋体" w:hAnsi="宋体"/>
        </w:rPr>
      </w:pPr>
      <w:r>
        <w:rPr>
          <w:rFonts w:hint="eastAsia" w:ascii="宋体" w:hAnsi="宋体"/>
        </w:rPr>
        <w:t>4.2.26.3.5 液位计应符合下列规定：</w:t>
      </w:r>
    </w:p>
    <w:p>
      <w:pPr>
        <w:ind w:firstLine="420" w:firstLineChars="200"/>
        <w:rPr>
          <w:rFonts w:ascii="宋体" w:hAnsi="宋体"/>
        </w:rPr>
      </w:pPr>
      <w:r>
        <w:rPr>
          <w:rFonts w:hint="eastAsia" w:ascii="宋体" w:hAnsi="宋体"/>
        </w:rPr>
        <w:t>——设有最高、最低液位标志；</w:t>
      </w:r>
    </w:p>
    <w:p>
      <w:pPr>
        <w:ind w:firstLine="420" w:firstLineChars="200"/>
        <w:rPr>
          <w:rFonts w:ascii="宋体" w:hAnsi="宋体"/>
        </w:rPr>
      </w:pPr>
      <w:r>
        <w:rPr>
          <w:rFonts w:hint="eastAsia" w:ascii="宋体" w:hAnsi="宋体"/>
        </w:rPr>
        <w:t>——玻璃管式液位计设有防护罩；</w:t>
      </w:r>
    </w:p>
    <w:p>
      <w:pPr>
        <w:ind w:firstLine="420" w:firstLineChars="200"/>
        <w:rPr>
          <w:rFonts w:ascii="宋体" w:hAnsi="宋体"/>
        </w:rPr>
      </w:pPr>
      <w:r>
        <w:rPr>
          <w:rFonts w:hint="eastAsia" w:ascii="宋体" w:hAnsi="宋体"/>
        </w:rPr>
        <w:t>——用于易燃或毒性程度为极度、高度危害介质的液位计上应装有防泄漏的保护装置。</w:t>
      </w:r>
    </w:p>
    <w:p>
      <w:pPr>
        <w:rPr>
          <w:rFonts w:ascii="宋体" w:hAnsi="宋体"/>
        </w:rPr>
      </w:pPr>
      <w:r>
        <w:rPr>
          <w:rFonts w:hint="eastAsia" w:ascii="宋体" w:hAnsi="宋体"/>
        </w:rPr>
        <w:t>4.2.26.4 快开门式压力容器的门、盖联锁装置应具有以下功能：</w:t>
      </w:r>
    </w:p>
    <w:p>
      <w:pPr>
        <w:ind w:firstLine="420" w:firstLineChars="200"/>
        <w:rPr>
          <w:rFonts w:ascii="宋体" w:hAnsi="宋体"/>
        </w:rPr>
      </w:pPr>
      <w:r>
        <w:rPr>
          <w:rFonts w:hint="eastAsia" w:ascii="宋体" w:hAnsi="宋体"/>
        </w:rPr>
        <w:t>——快开门达到预定关闭位置时方能升压运行；</w:t>
      </w:r>
    </w:p>
    <w:p>
      <w:pPr>
        <w:ind w:firstLine="420" w:firstLineChars="200"/>
        <w:rPr>
          <w:rFonts w:ascii="宋体" w:hAnsi="宋体"/>
        </w:rPr>
      </w:pPr>
      <w:r>
        <w:rPr>
          <w:rFonts w:hint="eastAsia" w:ascii="宋体" w:hAnsi="宋体"/>
        </w:rPr>
        <w:t>——当容器内部的压力完全释放后，联锁装置脱开后方能开启门、盖；</w:t>
      </w:r>
    </w:p>
    <w:p>
      <w:pPr>
        <w:ind w:firstLine="420" w:firstLineChars="200"/>
        <w:rPr>
          <w:rFonts w:ascii="宋体" w:hAnsi="宋体"/>
        </w:rPr>
      </w:pPr>
      <w:r>
        <w:rPr>
          <w:rFonts w:hint="eastAsia" w:ascii="宋体" w:hAnsi="宋体"/>
        </w:rPr>
        <w:t>——具有上述动作的同步报警功能。</w:t>
      </w:r>
    </w:p>
    <w:p>
      <w:pPr>
        <w:rPr>
          <w:rFonts w:ascii="宋体" w:hAnsi="宋体"/>
        </w:rPr>
      </w:pPr>
      <w:r>
        <w:rPr>
          <w:rFonts w:hint="eastAsia" w:ascii="宋体" w:hAnsi="宋体"/>
        </w:rPr>
        <w:t>4.2.26.5 运行时应无超压、超温、超载，且无异常振动、响动。</w:t>
      </w:r>
    </w:p>
    <w:p>
      <w:pPr>
        <w:rPr>
          <w:rFonts w:ascii="宋体" w:hAnsi="宋体"/>
        </w:rPr>
      </w:pPr>
      <w:r>
        <w:rPr>
          <w:rFonts w:hint="eastAsia" w:ascii="宋体" w:hAnsi="宋体"/>
        </w:rPr>
        <w:t>4.2.26.6 疏水器应保持畅通，并对周围环境无污染。</w:t>
      </w:r>
    </w:p>
    <w:p>
      <w:pPr>
        <w:spacing w:beforeLines="50" w:afterLines="50"/>
        <w:rPr>
          <w:rFonts w:ascii="黑体" w:hAnsi="宋体" w:eastAsia="黑体"/>
        </w:rPr>
      </w:pPr>
      <w:r>
        <w:rPr>
          <w:rFonts w:hint="eastAsia" w:ascii="黑体" w:hAnsi="宋体" w:eastAsia="黑体"/>
        </w:rPr>
        <w:t>4.2.27 工业气瓶</w:t>
      </w:r>
    </w:p>
    <w:p>
      <w:pPr>
        <w:rPr>
          <w:rFonts w:ascii="宋体" w:hAnsi="宋体"/>
        </w:rPr>
      </w:pPr>
      <w:r>
        <w:rPr>
          <w:rFonts w:hint="eastAsia" w:ascii="宋体" w:hAnsi="宋体"/>
        </w:rPr>
        <w:t>4.2.27.1 检验周期应符合：</w:t>
      </w:r>
    </w:p>
    <w:p>
      <w:pPr>
        <w:ind w:firstLine="420" w:firstLineChars="200"/>
        <w:rPr>
          <w:rFonts w:ascii="宋体" w:hAnsi="宋体"/>
        </w:rPr>
      </w:pPr>
      <w:r>
        <w:rPr>
          <w:rFonts w:hint="eastAsia" w:ascii="宋体" w:hAnsi="宋体"/>
        </w:rPr>
        <w:t>——盛装腐蚀性气体的气瓶应每二年检验一次；</w:t>
      </w:r>
    </w:p>
    <w:p>
      <w:pPr>
        <w:ind w:firstLine="420" w:firstLineChars="200"/>
        <w:rPr>
          <w:rFonts w:ascii="宋体" w:hAnsi="宋体"/>
        </w:rPr>
      </w:pPr>
      <w:r>
        <w:rPr>
          <w:rFonts w:hint="eastAsia" w:ascii="宋体" w:hAnsi="宋体"/>
        </w:rPr>
        <w:t>——盛装一般气体的气瓶应每三年检验一次；</w:t>
      </w:r>
    </w:p>
    <w:p>
      <w:pPr>
        <w:ind w:firstLine="420" w:firstLineChars="200"/>
        <w:rPr>
          <w:rFonts w:ascii="宋体" w:hAnsi="宋体"/>
        </w:rPr>
      </w:pPr>
      <w:r>
        <w:rPr>
          <w:rFonts w:hint="eastAsia" w:ascii="宋体" w:hAnsi="宋体"/>
        </w:rPr>
        <w:t>——盛装惰性气体的气瓶应每五年检验一次；</w:t>
      </w:r>
    </w:p>
    <w:p>
      <w:pPr>
        <w:ind w:firstLine="420" w:firstLineChars="200"/>
        <w:rPr>
          <w:rFonts w:ascii="宋体" w:hAnsi="宋体"/>
        </w:rPr>
      </w:pPr>
      <w:r>
        <w:rPr>
          <w:rFonts w:hint="eastAsia" w:ascii="宋体" w:hAnsi="宋体"/>
        </w:rPr>
        <w:t>——低温绝热气瓶应每三年检验一次。</w:t>
      </w:r>
    </w:p>
    <w:p>
      <w:pPr>
        <w:rPr>
          <w:rFonts w:ascii="宋体" w:hAnsi="宋体"/>
        </w:rPr>
      </w:pPr>
      <w:r>
        <w:rPr>
          <w:rFonts w:hint="eastAsia" w:ascii="宋体" w:hAnsi="宋体"/>
        </w:rPr>
        <w:t>4.2.27.2 气瓶本体</w:t>
      </w:r>
    </w:p>
    <w:p>
      <w:pPr>
        <w:rPr>
          <w:rFonts w:ascii="宋体" w:hAnsi="宋体"/>
        </w:rPr>
      </w:pPr>
      <w:r>
        <w:rPr>
          <w:rFonts w:hint="eastAsia" w:ascii="宋体" w:hAnsi="宋体"/>
        </w:rPr>
        <w:t>4.2.27.1.1 瓶体漆色、字样应清晰，且符合GB 7144的规定。</w:t>
      </w:r>
    </w:p>
    <w:p>
      <w:pPr>
        <w:rPr>
          <w:rFonts w:ascii="宋体" w:hAnsi="宋体"/>
        </w:rPr>
      </w:pPr>
      <w:r>
        <w:rPr>
          <w:rFonts w:hint="eastAsia" w:ascii="宋体" w:hAnsi="宋体"/>
        </w:rPr>
        <w:t>4.2.27.1.2 瓶体外观应无缺陷，无机械性损伤，无严重腐蚀、灼痕。</w:t>
      </w:r>
    </w:p>
    <w:p>
      <w:pPr>
        <w:rPr>
          <w:rFonts w:ascii="宋体" w:hAnsi="宋体"/>
        </w:rPr>
      </w:pPr>
      <w:r>
        <w:rPr>
          <w:rFonts w:hint="eastAsia" w:ascii="宋体" w:hAnsi="宋体"/>
        </w:rPr>
        <w:t>4.2.27.1.3 瓶帽、瓶阀、防震圈、爆破片、易熔合金塞等安全附件应齐全、完好。</w:t>
      </w:r>
    </w:p>
    <w:p>
      <w:pPr>
        <w:rPr>
          <w:rFonts w:ascii="宋体" w:hAnsi="宋体"/>
        </w:rPr>
      </w:pPr>
      <w:r>
        <w:rPr>
          <w:rFonts w:hint="eastAsia" w:ascii="宋体" w:hAnsi="宋体"/>
        </w:rPr>
        <w:t>4.2.27.3 气瓶储存</w:t>
      </w:r>
    </w:p>
    <w:p>
      <w:pPr>
        <w:rPr>
          <w:rFonts w:ascii="宋体" w:hAnsi="宋体"/>
        </w:rPr>
      </w:pPr>
      <w:r>
        <w:rPr>
          <w:rFonts w:hint="eastAsia" w:ascii="宋体" w:hAnsi="宋体"/>
        </w:rPr>
        <w:t>4.2.27.3.1 气瓶应储存于专用库房内，并有足够的自然通风或机械通风。</w:t>
      </w:r>
    </w:p>
    <w:p>
      <w:pPr>
        <w:rPr>
          <w:rFonts w:ascii="宋体" w:hAnsi="宋体" w:cs="宋体"/>
          <w:kern w:val="0"/>
        </w:rPr>
      </w:pPr>
      <w:r>
        <w:rPr>
          <w:rFonts w:hint="eastAsia" w:ascii="宋体" w:hAnsi="宋体"/>
        </w:rPr>
        <w:t>4.2.27.3.2 存放可燃气体气瓶和助燃气体气瓶的库房耐火等级应不低于二级，其门窗的开向以及电器线路应符合防爆要求；库房外应设置禁火标志；消防器材的配备应符合</w:t>
      </w:r>
      <w:r>
        <w:rPr>
          <w:rFonts w:hint="eastAsia" w:ascii="宋体" w:hAnsi="宋体" w:cs="宋体"/>
          <w:kern w:val="0"/>
        </w:rPr>
        <w:t>GB 50140的规定。</w:t>
      </w:r>
    </w:p>
    <w:p>
      <w:pPr>
        <w:rPr>
          <w:rFonts w:ascii="宋体" w:hAnsi="宋体"/>
        </w:rPr>
      </w:pPr>
      <w:r>
        <w:rPr>
          <w:rFonts w:hint="eastAsia" w:ascii="宋体" w:hAnsi="宋体" w:cs="宋体"/>
          <w:kern w:val="0"/>
        </w:rPr>
        <w:t xml:space="preserve">4.2.27.3.3 </w:t>
      </w:r>
      <w:r>
        <w:rPr>
          <w:rFonts w:hint="eastAsia" w:ascii="宋体" w:hAnsi="宋体"/>
        </w:rPr>
        <w:t>可燃气体气瓶和助燃气体气瓶不允许同库存放。</w:t>
      </w:r>
    </w:p>
    <w:p>
      <w:pPr>
        <w:rPr>
          <w:rFonts w:ascii="宋体" w:hAnsi="宋体"/>
        </w:rPr>
      </w:pPr>
      <w:r>
        <w:rPr>
          <w:rFonts w:hint="eastAsia" w:ascii="宋体" w:hAnsi="宋体"/>
        </w:rPr>
        <w:t>4.2.27.3.4 空、实瓶应分开存放，在用气瓶和备用气瓶应分开存放，并设置防倾倒措施。</w:t>
      </w:r>
    </w:p>
    <w:p>
      <w:pPr>
        <w:rPr>
          <w:rFonts w:ascii="宋体" w:hAnsi="宋体"/>
        </w:rPr>
      </w:pPr>
      <w:r>
        <w:rPr>
          <w:rFonts w:hint="eastAsia" w:ascii="宋体" w:hAnsi="宋体"/>
        </w:rPr>
        <w:t>4.2.27.3.5 应采取隔热、防晒、防火等措施。</w:t>
      </w:r>
    </w:p>
    <w:p>
      <w:pPr>
        <w:rPr>
          <w:rFonts w:ascii="宋体" w:hAnsi="宋体"/>
        </w:rPr>
      </w:pPr>
      <w:r>
        <w:rPr>
          <w:rFonts w:hint="eastAsia" w:ascii="宋体" w:hAnsi="宋体"/>
        </w:rPr>
        <w:t>4.2.27.4 气瓶使用</w:t>
      </w:r>
    </w:p>
    <w:p>
      <w:pPr>
        <w:rPr>
          <w:rFonts w:ascii="宋体" w:hAnsi="宋体"/>
        </w:rPr>
      </w:pPr>
      <w:r>
        <w:rPr>
          <w:rFonts w:hint="eastAsia" w:ascii="宋体" w:hAnsi="宋体"/>
        </w:rPr>
        <w:t>4.2.27.4.1 溶解气体气瓶不允许卧放使用。</w:t>
      </w:r>
    </w:p>
    <w:p>
      <w:pPr>
        <w:rPr>
          <w:rFonts w:ascii="宋体" w:hAnsi="宋体"/>
        </w:rPr>
      </w:pPr>
      <w:r>
        <w:rPr>
          <w:rFonts w:hint="eastAsia" w:ascii="宋体" w:hAnsi="宋体"/>
        </w:rPr>
        <w:t>4.2.27.4.2 气瓶内气体不得耗尽，应留有不小于0.05Mpa的余压。</w:t>
      </w:r>
    </w:p>
    <w:p>
      <w:pPr>
        <w:rPr>
          <w:rFonts w:ascii="宋体" w:hAnsi="宋体"/>
        </w:rPr>
      </w:pPr>
      <w:r>
        <w:rPr>
          <w:rFonts w:hint="eastAsia" w:ascii="宋体" w:hAnsi="宋体"/>
        </w:rPr>
        <w:t>4.2.27.4.3 工作现场的气瓶，同一地点存放量不得超过20瓶；超过20瓶则应建二级气瓶库。</w:t>
      </w:r>
    </w:p>
    <w:p>
      <w:pPr>
        <w:rPr>
          <w:rFonts w:ascii="宋体" w:hAnsi="宋体"/>
        </w:rPr>
      </w:pPr>
      <w:r>
        <w:rPr>
          <w:rFonts w:hint="eastAsia" w:ascii="宋体" w:hAnsi="宋体"/>
        </w:rPr>
        <w:t>4.2.27.4.4 气瓶不得靠近热源和明火，应保证气瓶瓶体干燥。盛装易起聚合反应或分解反应的气体的气瓶应避开放射性源。</w:t>
      </w:r>
    </w:p>
    <w:p>
      <w:pPr>
        <w:rPr>
          <w:rFonts w:ascii="宋体" w:hAnsi="宋体"/>
        </w:rPr>
      </w:pPr>
      <w:r>
        <w:rPr>
          <w:rFonts w:hint="eastAsia" w:ascii="宋体" w:hAnsi="宋体"/>
        </w:rPr>
        <w:t>4.2.27.4.5 不得采用超过40℃的热源对气瓶加热。</w:t>
      </w:r>
    </w:p>
    <w:p>
      <w:pPr>
        <w:rPr>
          <w:rFonts w:ascii="宋体" w:hAnsi="宋体"/>
        </w:rPr>
      </w:pPr>
      <w:r>
        <w:rPr>
          <w:rFonts w:hint="eastAsia" w:ascii="宋体" w:hAnsi="宋体"/>
        </w:rPr>
        <w:t>4.2.27.4.6 气瓶减压器的压力表应定期校验，乙炔瓶工作时应安装回火防止器。</w:t>
      </w:r>
    </w:p>
    <w:p>
      <w:pPr>
        <w:spacing w:beforeLines="50" w:afterLines="50"/>
        <w:rPr>
          <w:rFonts w:ascii="黑体" w:hAnsi="宋体" w:eastAsia="黑体"/>
        </w:rPr>
      </w:pPr>
      <w:r>
        <w:rPr>
          <w:rFonts w:hint="eastAsia" w:ascii="黑体" w:hAnsi="宋体" w:eastAsia="黑体"/>
        </w:rPr>
        <w:t>4.2.28 空压机（站、水冷却系统）</w:t>
      </w:r>
    </w:p>
    <w:p>
      <w:pPr>
        <w:rPr>
          <w:rFonts w:ascii="宋体" w:hAnsi="宋体"/>
        </w:rPr>
      </w:pPr>
      <w:r>
        <w:rPr>
          <w:rFonts w:hint="eastAsia" w:ascii="宋体" w:hAnsi="宋体"/>
        </w:rPr>
        <w:t>4.2.28.1 安全装置</w:t>
      </w:r>
    </w:p>
    <w:p>
      <w:pPr>
        <w:rPr>
          <w:rFonts w:ascii="宋体" w:hAnsi="宋体"/>
        </w:rPr>
      </w:pPr>
      <w:r>
        <w:rPr>
          <w:rFonts w:hint="eastAsia" w:ascii="宋体" w:hAnsi="宋体"/>
        </w:rPr>
        <w:t>4.2.28.1.1 压力表应指示灵敏、刻度清晰、铅封完整，表盘上应有最高工作压力警示线，并在检验周期内使用。</w:t>
      </w:r>
    </w:p>
    <w:p>
      <w:pPr>
        <w:rPr>
          <w:rFonts w:ascii="宋体" w:hAnsi="宋体"/>
        </w:rPr>
      </w:pPr>
      <w:r>
        <w:rPr>
          <w:rFonts w:hint="eastAsia" w:ascii="宋体" w:hAnsi="宋体"/>
        </w:rPr>
        <w:t>4.2.28.1.2 温度计应刻度清晰，并在检验周期内使用。</w:t>
      </w:r>
    </w:p>
    <w:p>
      <w:pPr>
        <w:rPr>
          <w:rFonts w:ascii="宋体" w:hAnsi="宋体"/>
        </w:rPr>
      </w:pPr>
      <w:r>
        <w:rPr>
          <w:rFonts w:hint="eastAsia" w:ascii="宋体" w:hAnsi="宋体"/>
        </w:rPr>
        <w:t>4.2.28.1.3 安全阀应铅封完好，并在检验周期内使用。</w:t>
      </w:r>
    </w:p>
    <w:p>
      <w:pPr>
        <w:rPr>
          <w:rFonts w:ascii="宋体" w:hAnsi="宋体"/>
        </w:rPr>
      </w:pPr>
      <w:r>
        <w:rPr>
          <w:rFonts w:hint="eastAsia" w:ascii="宋体" w:hAnsi="宋体"/>
        </w:rPr>
        <w:t>4.2.28.1.4 液位计（油标）标识应清晰、准确，并设有最低、最高油位标记。</w:t>
      </w:r>
    </w:p>
    <w:p>
      <w:pPr>
        <w:rPr>
          <w:rFonts w:ascii="宋体" w:hAnsi="宋体"/>
        </w:rPr>
      </w:pPr>
      <w:r>
        <w:rPr>
          <w:rFonts w:hint="eastAsia" w:ascii="宋体" w:hAnsi="宋体"/>
        </w:rPr>
        <w:t>4.2.28.2 保护装置</w:t>
      </w:r>
    </w:p>
    <w:p>
      <w:pPr>
        <w:rPr>
          <w:rFonts w:ascii="宋体" w:hAnsi="宋体"/>
        </w:rPr>
      </w:pPr>
      <w:r>
        <w:rPr>
          <w:rFonts w:hint="eastAsia" w:ascii="宋体" w:hAnsi="宋体"/>
        </w:rPr>
        <w:t>4.2.28.2.1 工作压力达到额定压力时，超压保护装置应能自动切换为无负荷状态。</w:t>
      </w:r>
    </w:p>
    <w:p>
      <w:pPr>
        <w:rPr>
          <w:rFonts w:ascii="宋体" w:hAnsi="宋体"/>
        </w:rPr>
      </w:pPr>
      <w:r>
        <w:rPr>
          <w:rFonts w:hint="eastAsia" w:ascii="宋体" w:hAnsi="宋体"/>
        </w:rPr>
        <w:t>4.2.28.2.2 驱动功率大于15kw的空压机，超温保护装置应能使每级排气温度超过允许值时自动切断动力回路。</w:t>
      </w:r>
    </w:p>
    <w:p>
      <w:pPr>
        <w:rPr>
          <w:rFonts w:ascii="宋体" w:hAnsi="宋体"/>
        </w:rPr>
      </w:pPr>
      <w:r>
        <w:rPr>
          <w:rFonts w:hint="eastAsia" w:ascii="宋体" w:hAnsi="宋体"/>
        </w:rPr>
        <w:t>4.2.28.3 距操作者站立面2m以下设备外露的旋转部件均应设置齐全、可靠的防护罩，其安全距离应符合GB 23821的相关规定。</w:t>
      </w:r>
    </w:p>
    <w:p>
      <w:pPr>
        <w:rPr>
          <w:rFonts w:ascii="宋体" w:hAnsi="宋体"/>
        </w:rPr>
      </w:pPr>
      <w:r>
        <w:rPr>
          <w:rFonts w:hint="eastAsia" w:ascii="宋体" w:hAnsi="宋体"/>
        </w:rPr>
        <w:t>4.2.28.4 螺杆式空压机的门、盖应确保运行时不得开启或拆卸。</w:t>
      </w:r>
    </w:p>
    <w:p>
      <w:pPr>
        <w:ind w:firstLine="420" w:firstLineChars="200"/>
        <w:rPr>
          <w:rFonts w:ascii="宋体" w:hAnsi="宋体"/>
        </w:rPr>
      </w:pPr>
      <w:r>
        <w:rPr>
          <w:rFonts w:hint="eastAsia" w:ascii="宋体" w:hAnsi="宋体"/>
        </w:rPr>
        <w:t>活塞式空压机与储罐间的止回阀、冷却器、油水分离器、排空管应完好、有效。</w:t>
      </w:r>
    </w:p>
    <w:p>
      <w:pPr>
        <w:rPr>
          <w:rFonts w:ascii="宋体" w:hAnsi="宋体"/>
        </w:rPr>
      </w:pPr>
      <w:r>
        <w:rPr>
          <w:rFonts w:hint="eastAsia" w:ascii="宋体" w:hAnsi="宋体"/>
        </w:rPr>
        <w:t>4.2.28.5 电气安全</w:t>
      </w:r>
    </w:p>
    <w:p>
      <w:pPr>
        <w:rPr>
          <w:rFonts w:ascii="宋体" w:hAnsi="宋体"/>
        </w:rPr>
      </w:pPr>
      <w:r>
        <w:rPr>
          <w:rFonts w:hint="eastAsia" w:ascii="宋体" w:hAnsi="宋体"/>
        </w:rPr>
        <w:t>4.2.28.5.1 电柜、同步电机的屏护栅栏应齐全、可靠。</w:t>
      </w:r>
    </w:p>
    <w:p>
      <w:pPr>
        <w:rPr>
          <w:rFonts w:ascii="宋体" w:hAnsi="宋体"/>
        </w:rPr>
      </w:pPr>
      <w:r>
        <w:rPr>
          <w:rFonts w:hint="eastAsia" w:ascii="宋体" w:hAnsi="宋体"/>
        </w:rPr>
        <w:t>4.2.28.5.2 有高压控制的空压站，绝缘鞋、绝缘手套等高压用具应在检验周期内使用。</w:t>
      </w:r>
    </w:p>
    <w:p>
      <w:pPr>
        <w:rPr>
          <w:rFonts w:ascii="宋体" w:hAnsi="宋体"/>
        </w:rPr>
      </w:pPr>
      <w:r>
        <w:rPr>
          <w:rFonts w:hint="eastAsia" w:ascii="宋体" w:hAnsi="宋体"/>
        </w:rPr>
        <w:t>4.2.28.5.3 PE线应连接可靠，线径截面积及安装方法符合本标准4.2.39的相关规定。</w:t>
      </w:r>
    </w:p>
    <w:p>
      <w:pPr>
        <w:rPr>
          <w:rFonts w:ascii="宋体" w:hAnsi="宋体"/>
        </w:rPr>
      </w:pPr>
      <w:r>
        <w:rPr>
          <w:rFonts w:hint="eastAsia" w:ascii="宋体" w:hAnsi="宋体"/>
        </w:rPr>
        <w:t>4.2.28.6 冷却水系统</w:t>
      </w:r>
    </w:p>
    <w:p>
      <w:pPr>
        <w:rPr>
          <w:rFonts w:ascii="宋体" w:hAnsi="宋体"/>
        </w:rPr>
      </w:pPr>
      <w:r>
        <w:rPr>
          <w:rFonts w:hint="eastAsia" w:ascii="宋体" w:hAnsi="宋体"/>
        </w:rPr>
        <w:t>4.2.28.6.1 冷却塔风扇的防雷设施应可靠，并与PE线连接。</w:t>
      </w:r>
    </w:p>
    <w:p>
      <w:pPr>
        <w:rPr>
          <w:rFonts w:ascii="宋体" w:hAnsi="宋体"/>
        </w:rPr>
      </w:pPr>
      <w:r>
        <w:rPr>
          <w:rFonts w:hint="eastAsia" w:ascii="宋体" w:hAnsi="宋体"/>
        </w:rPr>
        <w:t>4.2.28.6.2 冷却水池四周防护栏应符合本标准4.2.23的相关规定。</w:t>
      </w:r>
    </w:p>
    <w:p>
      <w:pPr>
        <w:rPr>
          <w:rFonts w:ascii="宋体" w:hAnsi="宋体"/>
        </w:rPr>
      </w:pPr>
      <w:r>
        <w:rPr>
          <w:rFonts w:hint="eastAsia" w:ascii="宋体" w:hAnsi="宋体"/>
        </w:rPr>
        <w:t>4.2.28.6.3 加压水泵联轴节应设有防护罩，电机PE线应连接可靠，线径截面积及安装方法符合本标准4.2.39的相关规定。</w:t>
      </w:r>
    </w:p>
    <w:p>
      <w:pPr>
        <w:rPr>
          <w:rFonts w:ascii="宋体" w:hAnsi="宋体"/>
        </w:rPr>
      </w:pPr>
      <w:r>
        <w:rPr>
          <w:rFonts w:hint="eastAsia" w:ascii="宋体" w:hAnsi="宋体"/>
        </w:rPr>
        <w:t>4.2.28.6.4 泵站、空压站房内不得积水、积油；冷却水管不得漏水。</w:t>
      </w:r>
    </w:p>
    <w:p>
      <w:pPr>
        <w:rPr>
          <w:rFonts w:ascii="宋体" w:hAnsi="宋体"/>
        </w:rPr>
      </w:pPr>
      <w:r>
        <w:rPr>
          <w:rFonts w:hint="eastAsia" w:ascii="宋体" w:hAnsi="宋体"/>
        </w:rPr>
        <w:t>4.2.27.7 空压站（房）布局、设施、作业环境应符合GB 50029的相关规定。</w:t>
      </w:r>
    </w:p>
    <w:p>
      <w:pPr>
        <w:spacing w:beforeLines="50" w:afterLines="50"/>
        <w:rPr>
          <w:rFonts w:ascii="黑体" w:hAnsi="宋体" w:eastAsia="黑体"/>
        </w:rPr>
      </w:pPr>
      <w:r>
        <w:rPr>
          <w:rFonts w:hint="eastAsia" w:ascii="黑体" w:hAnsi="宋体" w:eastAsia="黑体"/>
        </w:rPr>
        <w:t>4.2.29 工业管道</w:t>
      </w:r>
    </w:p>
    <w:p>
      <w:pPr>
        <w:rPr>
          <w:rFonts w:ascii="宋体" w:hAnsi="宋体"/>
          <w:bCs/>
        </w:rPr>
      </w:pPr>
      <w:r>
        <w:rPr>
          <w:rFonts w:hint="eastAsia" w:ascii="宋体" w:hAnsi="宋体"/>
        </w:rPr>
        <w:t>4.2.29.1 工业管道</w:t>
      </w:r>
      <w:r>
        <w:rPr>
          <w:rFonts w:hint="eastAsia" w:ascii="宋体" w:hAnsi="宋体"/>
          <w:bCs/>
        </w:rPr>
        <w:t>的安全管理应符合下列规定：</w:t>
      </w:r>
    </w:p>
    <w:p>
      <w:pPr>
        <w:ind w:firstLine="420" w:firstLineChars="200"/>
        <w:rPr>
          <w:rFonts w:ascii="宋体" w:hAnsi="宋体"/>
        </w:rPr>
      </w:pPr>
      <w:r>
        <w:rPr>
          <w:rFonts w:hint="eastAsia" w:ascii="宋体" w:hAnsi="宋体"/>
          <w:bCs/>
        </w:rPr>
        <w:t>——进行注册登记，并按检验周</w:t>
      </w:r>
      <w:r>
        <w:rPr>
          <w:rFonts w:ascii="宋体" w:hAnsi="宋体"/>
          <w:bCs/>
        </w:rPr>
        <w:t>期进行检验</w:t>
      </w:r>
      <w:r>
        <w:rPr>
          <w:rFonts w:hint="eastAsia" w:ascii="宋体" w:hAnsi="宋体"/>
          <w:bCs/>
        </w:rPr>
        <w:t>；</w:t>
      </w:r>
    </w:p>
    <w:p>
      <w:pPr>
        <w:ind w:firstLine="420" w:firstLineChars="200"/>
        <w:rPr>
          <w:rFonts w:ascii="宋体" w:hAnsi="宋体"/>
        </w:rPr>
      </w:pPr>
      <w:r>
        <w:rPr>
          <w:rFonts w:hint="eastAsia" w:ascii="宋体" w:hAnsi="宋体"/>
        </w:rPr>
        <w:t>——技术资料应有管道总平面布置图及长度尺寸、导除静电平面布置图、导除静电和防雷接地电阻测试记录、安装和验收资料。</w:t>
      </w:r>
    </w:p>
    <w:p>
      <w:pPr>
        <w:rPr>
          <w:rFonts w:ascii="宋体" w:hAnsi="宋体" w:cs="宋体"/>
          <w:bCs/>
          <w:kern w:val="0"/>
        </w:rPr>
      </w:pPr>
      <w:r>
        <w:rPr>
          <w:rFonts w:hint="eastAsia" w:ascii="宋体" w:hAnsi="宋体"/>
        </w:rPr>
        <w:t>4.2.29.2 架空敷设或外露的管道应有与输送介质相一致的识别色，其</w:t>
      </w:r>
      <w:r>
        <w:rPr>
          <w:rFonts w:ascii="宋体" w:hAnsi="宋体" w:cs="宋体"/>
          <w:bCs/>
          <w:kern w:val="0"/>
        </w:rPr>
        <w:t>基本识别色、识别符号</w:t>
      </w:r>
      <w:r>
        <w:rPr>
          <w:rFonts w:hint="eastAsia" w:ascii="宋体" w:hAnsi="宋体" w:cs="宋体"/>
          <w:bCs/>
          <w:kern w:val="0"/>
        </w:rPr>
        <w:t>、介质流向</w:t>
      </w:r>
      <w:r>
        <w:rPr>
          <w:rFonts w:ascii="宋体" w:hAnsi="宋体" w:cs="宋体"/>
          <w:bCs/>
          <w:kern w:val="0"/>
        </w:rPr>
        <w:t>和安全标识</w:t>
      </w:r>
      <w:r>
        <w:rPr>
          <w:rFonts w:hint="eastAsia" w:ascii="宋体" w:hAnsi="宋体"/>
        </w:rPr>
        <w:t>应符合</w:t>
      </w:r>
      <w:r>
        <w:rPr>
          <w:rFonts w:ascii="宋体" w:hAnsi="宋体" w:cs="宋体"/>
          <w:bCs/>
          <w:kern w:val="0"/>
        </w:rPr>
        <w:t>GB 7231</w:t>
      </w:r>
      <w:r>
        <w:rPr>
          <w:rFonts w:hint="eastAsia" w:ascii="宋体" w:hAnsi="宋体" w:cs="宋体"/>
          <w:bCs/>
          <w:kern w:val="0"/>
        </w:rPr>
        <w:t>的相关规定。</w:t>
      </w:r>
    </w:p>
    <w:p>
      <w:pPr>
        <w:rPr>
          <w:rFonts w:ascii="宋体" w:hAnsi="宋体"/>
        </w:rPr>
      </w:pPr>
      <w:r>
        <w:rPr>
          <w:rFonts w:hint="eastAsia" w:ascii="宋体" w:hAnsi="宋体"/>
        </w:rPr>
        <w:t>4.2.29.3 管道本体</w:t>
      </w:r>
    </w:p>
    <w:p>
      <w:pPr>
        <w:rPr>
          <w:rFonts w:ascii="宋体" w:hAnsi="宋体"/>
        </w:rPr>
      </w:pPr>
      <w:r>
        <w:rPr>
          <w:rFonts w:hint="eastAsia" w:ascii="宋体" w:hAnsi="宋体"/>
        </w:rPr>
        <w:t>4.2.29.3.1 输送易燃、易爆、有毒介质的管道无泄露；一般管道的泄露点每1000m不应超过三个点。</w:t>
      </w:r>
    </w:p>
    <w:p>
      <w:pPr>
        <w:rPr>
          <w:rFonts w:ascii="宋体" w:hAnsi="宋体"/>
        </w:rPr>
      </w:pPr>
      <w:r>
        <w:rPr>
          <w:rFonts w:hint="eastAsia" w:ascii="宋体" w:hAnsi="宋体"/>
        </w:rPr>
        <w:t>4.2.29.3.2 地下、半地下敷设的管道应采取防腐蚀措施；地下敷设的管道应在地面设置走向标识。</w:t>
      </w:r>
    </w:p>
    <w:p>
      <w:pPr>
        <w:rPr>
          <w:rFonts w:ascii="宋体" w:hAnsi="宋体"/>
        </w:rPr>
      </w:pPr>
      <w:r>
        <w:rPr>
          <w:rFonts w:hint="eastAsia" w:ascii="宋体" w:hAnsi="宋体"/>
        </w:rPr>
        <w:t>4.2.29.3.3 输送助燃、易燃、易爆介质的管道，凡少于5枚螺钉连接的法兰应接跨接线，每200m长度应安装导除静电接地装置，接地电阻应小于100Ω，定期监测，并保持记录。</w:t>
      </w:r>
    </w:p>
    <w:p>
      <w:pPr>
        <w:rPr>
          <w:rFonts w:ascii="宋体" w:hAnsi="宋体"/>
        </w:rPr>
      </w:pPr>
      <w:r>
        <w:rPr>
          <w:rFonts w:hint="eastAsia" w:ascii="宋体" w:hAnsi="宋体"/>
        </w:rPr>
        <w:t>4.2.29.3.4 热力管道保温层应完好，无破损。</w:t>
      </w:r>
    </w:p>
    <w:p>
      <w:pPr>
        <w:rPr>
          <w:rFonts w:ascii="宋体" w:hAnsi="宋体"/>
        </w:rPr>
      </w:pPr>
      <w:r>
        <w:rPr>
          <w:rFonts w:hint="eastAsia" w:ascii="宋体" w:hAnsi="宋体"/>
        </w:rPr>
        <w:t>4.2.29.4 管道支撑和吊架</w:t>
      </w:r>
    </w:p>
    <w:p>
      <w:pPr>
        <w:rPr>
          <w:rFonts w:ascii="宋体" w:hAnsi="宋体"/>
        </w:rPr>
      </w:pPr>
      <w:r>
        <w:rPr>
          <w:rFonts w:hint="eastAsia" w:ascii="宋体" w:hAnsi="宋体"/>
        </w:rPr>
        <w:t>4.2.29.4.1 架空管道支撑、吊架应牢固、齐全。</w:t>
      </w:r>
    </w:p>
    <w:p>
      <w:pPr>
        <w:rPr>
          <w:rFonts w:ascii="宋体" w:hAnsi="宋体"/>
        </w:rPr>
      </w:pPr>
      <w:r>
        <w:rPr>
          <w:rFonts w:hint="eastAsia" w:ascii="宋体" w:hAnsi="宋体"/>
        </w:rPr>
        <w:t>4.2.29.4.2 架空管道下方如有车辆通行时，应悬挂限高标志。</w:t>
      </w:r>
    </w:p>
    <w:p>
      <w:pPr>
        <w:rPr>
          <w:rFonts w:ascii="宋体" w:hAnsi="宋体"/>
        </w:rPr>
      </w:pPr>
      <w:r>
        <w:rPr>
          <w:rFonts w:hint="eastAsia" w:ascii="黑体" w:hAnsi="宋体" w:eastAsia="黑体"/>
        </w:rPr>
        <w:t xml:space="preserve"> </w:t>
      </w:r>
    </w:p>
    <w:p>
      <w:pPr>
        <w:spacing w:beforeLines="50" w:afterLines="50"/>
        <w:rPr>
          <w:rFonts w:ascii="黑体" w:hAnsi="宋体" w:eastAsia="黑体"/>
        </w:rPr>
      </w:pPr>
      <w:r>
        <w:rPr>
          <w:rFonts w:hint="eastAsia" w:ascii="黑体" w:hAnsi="宋体" w:eastAsia="黑体"/>
        </w:rPr>
        <w:t>4.2.31 助燃、可燃气体汇流排</w:t>
      </w:r>
    </w:p>
    <w:p>
      <w:pPr>
        <w:rPr>
          <w:rFonts w:ascii="宋体" w:hAnsi="宋体"/>
        </w:rPr>
      </w:pPr>
      <w:r>
        <w:rPr>
          <w:rFonts w:hint="eastAsia" w:ascii="宋体" w:hAnsi="宋体"/>
        </w:rPr>
        <w:t xml:space="preserve">4.2.31.1 </w:t>
      </w:r>
      <w:r>
        <w:rPr>
          <w:rFonts w:hint="eastAsia" w:ascii="宋体" w:hAnsi="宋体" w:cs="宋体"/>
        </w:rPr>
        <w:t>企业应保存下列资料：</w:t>
      </w:r>
      <w:r>
        <w:rPr>
          <w:rFonts w:hint="eastAsia" w:ascii="宋体" w:hAnsi="宋体"/>
        </w:rPr>
        <w:t>汇流排设计资料、材质证明、导除静电接地装置图及检测记录等。</w:t>
      </w:r>
    </w:p>
    <w:p>
      <w:pPr>
        <w:rPr>
          <w:rFonts w:ascii="宋体" w:hAnsi="宋体"/>
        </w:rPr>
      </w:pPr>
      <w:r>
        <w:rPr>
          <w:rFonts w:hint="eastAsia" w:ascii="宋体" w:hAnsi="宋体"/>
        </w:rPr>
        <w:t>4.2.31.2 汇流排间</w:t>
      </w:r>
    </w:p>
    <w:p>
      <w:pPr>
        <w:rPr>
          <w:rFonts w:ascii="宋体" w:hAnsi="宋体"/>
        </w:rPr>
      </w:pPr>
      <w:r>
        <w:rPr>
          <w:rFonts w:hint="eastAsia" w:ascii="宋体" w:hAnsi="宋体"/>
        </w:rPr>
        <w:t>4.2.31.2.1 与有明火作业的间距应大于30m。</w:t>
      </w:r>
    </w:p>
    <w:p>
      <w:pPr>
        <w:rPr>
          <w:rFonts w:ascii="宋体" w:hAnsi="宋体"/>
        </w:rPr>
      </w:pPr>
      <w:r>
        <w:rPr>
          <w:rFonts w:hint="eastAsia" w:ascii="宋体" w:hAnsi="宋体"/>
        </w:rPr>
        <w:t>4.2.31.2.2 耐火等级应不低于二级，门、窗向外开启；门、窗、孔洞不得与产生明火的区域连通。</w:t>
      </w:r>
    </w:p>
    <w:p>
      <w:pPr>
        <w:rPr>
          <w:rFonts w:ascii="宋体" w:hAnsi="宋体"/>
        </w:rPr>
      </w:pPr>
      <w:r>
        <w:rPr>
          <w:rFonts w:hint="eastAsia" w:ascii="宋体" w:hAnsi="宋体"/>
        </w:rPr>
        <w:t>4.2.31.2.3 有爆炸危险的甲、乙类厂房应设置泄压设施，其泄压面积应符合GB 50016的规定。</w:t>
      </w:r>
    </w:p>
    <w:p>
      <w:pPr>
        <w:rPr>
          <w:rFonts w:ascii="宋体" w:hAnsi="宋体"/>
        </w:rPr>
      </w:pPr>
      <w:r>
        <w:rPr>
          <w:rFonts w:hint="eastAsia" w:ascii="宋体" w:hAnsi="宋体"/>
        </w:rPr>
        <w:t>4.2.31.2.4 照明、动力线路、电器设备应选用防爆型。</w:t>
      </w:r>
    </w:p>
    <w:p>
      <w:pPr>
        <w:rPr>
          <w:rFonts w:ascii="宋体" w:hAnsi="宋体"/>
        </w:rPr>
      </w:pPr>
      <w:r>
        <w:rPr>
          <w:rFonts w:hint="eastAsia" w:ascii="宋体" w:hAnsi="宋体"/>
        </w:rPr>
        <w:t>4.2.31.2.5 应有良好的通风措施，出风口不得朝向明火产生的区域；凡可燃气体汇流排间内应配置燃气浓度检测报警器。</w:t>
      </w:r>
    </w:p>
    <w:p>
      <w:pPr>
        <w:rPr>
          <w:rFonts w:ascii="宋体" w:hAnsi="宋体"/>
        </w:rPr>
      </w:pPr>
      <w:r>
        <w:rPr>
          <w:rFonts w:hint="eastAsia" w:ascii="宋体" w:hAnsi="宋体"/>
        </w:rPr>
        <w:t>4.2.31.2.6 管道导除静电措施应符合本标准4.2.29.3.3的规定。</w:t>
      </w:r>
    </w:p>
    <w:p>
      <w:pPr>
        <w:rPr>
          <w:rFonts w:ascii="宋体" w:hAnsi="宋体"/>
        </w:rPr>
      </w:pPr>
      <w:r>
        <w:rPr>
          <w:rFonts w:hint="eastAsia" w:ascii="宋体" w:hAnsi="宋体"/>
        </w:rPr>
        <w:t>4.2.31.3 气瓶</w:t>
      </w:r>
    </w:p>
    <w:p>
      <w:pPr>
        <w:rPr>
          <w:rFonts w:ascii="宋体" w:hAnsi="宋体"/>
        </w:rPr>
      </w:pPr>
      <w:r>
        <w:rPr>
          <w:rFonts w:hint="eastAsia" w:ascii="宋体" w:hAnsi="宋体"/>
        </w:rPr>
        <w:t>4.2.31.3.1 应设有防倾倒装置。</w:t>
      </w:r>
    </w:p>
    <w:p>
      <w:pPr>
        <w:rPr>
          <w:rFonts w:ascii="宋体" w:hAnsi="宋体"/>
        </w:rPr>
      </w:pPr>
      <w:r>
        <w:rPr>
          <w:rFonts w:hint="eastAsia" w:ascii="宋体" w:hAnsi="宋体"/>
        </w:rPr>
        <w:t>4.2.31.3.2 气瓶连接处应安装减压装置，压力表应定期校验。</w:t>
      </w:r>
    </w:p>
    <w:p>
      <w:pPr>
        <w:rPr>
          <w:rFonts w:ascii="宋体" w:hAnsi="宋体"/>
        </w:rPr>
      </w:pPr>
      <w:r>
        <w:rPr>
          <w:rFonts w:hint="eastAsia" w:ascii="宋体" w:hAnsi="宋体"/>
        </w:rPr>
        <w:t>4.2.31.3.3 气瓶本体应符合本标准4.2.26的相关规定。</w:t>
      </w:r>
    </w:p>
    <w:p>
      <w:pPr>
        <w:rPr>
          <w:rFonts w:ascii="宋体" w:hAnsi="宋体"/>
        </w:rPr>
      </w:pPr>
      <w:r>
        <w:rPr>
          <w:rFonts w:hint="eastAsia" w:ascii="宋体" w:hAnsi="宋体"/>
        </w:rPr>
        <w:t>4.2.31.4 汇流排出口应设有止逆阀；乙炔汇流排出口和用户岗位均应安装回火防止器，其管道和附件应使用含铜、银少于70%的合金制作，且无泄露。</w:t>
      </w:r>
    </w:p>
    <w:p>
      <w:pPr>
        <w:rPr>
          <w:rFonts w:ascii="宋体" w:hAnsi="宋体"/>
        </w:rPr>
      </w:pPr>
      <w:r>
        <w:rPr>
          <w:rFonts w:hint="eastAsia" w:ascii="宋体" w:hAnsi="宋体"/>
        </w:rPr>
        <w:t>4.2.31.5 汇流排室外应有严禁烟火的安全标志，灭火器的配置应符合GB 50140的相关规定；汇流排的末端和用气设备总阀门前、后处应安装放散管。</w:t>
      </w:r>
    </w:p>
    <w:p>
      <w:pPr>
        <w:rPr>
          <w:rFonts w:ascii="宋体" w:hAnsi="宋体"/>
        </w:rPr>
      </w:pPr>
      <w:r>
        <w:rPr>
          <w:rFonts w:hint="eastAsia" w:ascii="黑体" w:hAnsi="宋体" w:eastAsia="黑体"/>
        </w:rPr>
        <w:t xml:space="preserve"> </w:t>
      </w:r>
    </w:p>
    <w:p>
      <w:pPr>
        <w:spacing w:beforeLines="50" w:afterLines="50"/>
        <w:ind w:left="105" w:hanging="105" w:hangingChars="50"/>
        <w:rPr>
          <w:rFonts w:ascii="黑体" w:hAnsi="宋体" w:eastAsia="黑体"/>
        </w:rPr>
      </w:pPr>
      <w:r>
        <w:rPr>
          <w:rFonts w:hint="eastAsia" w:ascii="黑体" w:hAnsi="宋体" w:eastAsia="黑体"/>
        </w:rPr>
        <w:t>4.2.33 涂装作业</w:t>
      </w:r>
    </w:p>
    <w:p>
      <w:pPr>
        <w:rPr>
          <w:rFonts w:ascii="宋体" w:hAnsi="宋体"/>
        </w:rPr>
      </w:pPr>
      <w:r>
        <w:rPr>
          <w:rFonts w:hint="eastAsia" w:ascii="宋体" w:hAnsi="宋体"/>
        </w:rPr>
        <w:t>4.2.33.1 涂漆前处理、喷漆、涂料配制等应与其他生产工序隔开布置；前处理间、喷涂间、二级油漆库、调漆间耐火等级应不低于二级；调漆（含有机溶剂）间应单独设置，并与火灾、爆炸危险区（1区）的安全距离应大于6m。喷丸设备应符合本标准4.2.15.7.4的规定。</w:t>
      </w:r>
    </w:p>
    <w:p>
      <w:pPr>
        <w:rPr>
          <w:rFonts w:ascii="宋体" w:hAnsi="宋体"/>
        </w:rPr>
      </w:pPr>
      <w:r>
        <w:rPr>
          <w:rFonts w:hint="eastAsia" w:ascii="宋体" w:hAnsi="宋体"/>
        </w:rPr>
        <w:t>4.2.33.2 涂漆前处理、涂漆、喷粉作业场所应在利用自然通风的同时设置局部机械通风，必要时应采取全面强制通风。</w:t>
      </w:r>
    </w:p>
    <w:p>
      <w:pPr>
        <w:rPr>
          <w:rFonts w:ascii="宋体" w:hAnsi="宋体"/>
        </w:rPr>
      </w:pPr>
      <w:r>
        <w:rPr>
          <w:rFonts w:hint="eastAsia" w:ascii="宋体" w:hAnsi="宋体"/>
        </w:rPr>
        <w:t>4.2.33.3涂装前处理、涂装作业应采用封闭作业方法并使作业空间保持微负压，喷漆作业时应设置可燃气体浓度报警系统，并对其定期校验。</w:t>
      </w:r>
    </w:p>
    <w:p>
      <w:pPr>
        <w:rPr>
          <w:rFonts w:ascii="宋体" w:hAnsi="宋体"/>
        </w:rPr>
      </w:pPr>
      <w:r>
        <w:rPr>
          <w:rFonts w:hint="eastAsia" w:ascii="宋体" w:hAnsi="宋体"/>
        </w:rPr>
        <w:t>4.2.33.4 各种喷涂器具和进入喷涂室的设备、辅助装置都应符合爆炸性气体环境危险区域中使用的安全技术条件。</w:t>
      </w:r>
    </w:p>
    <w:p>
      <w:pPr>
        <w:rPr>
          <w:rFonts w:ascii="宋体" w:hAnsi="宋体"/>
        </w:rPr>
      </w:pPr>
      <w:r>
        <w:rPr>
          <w:rFonts w:hint="eastAsia" w:ascii="宋体" w:hAnsi="宋体"/>
        </w:rPr>
        <w:t>4.2.33.5 电泳漆槽应做绝缘处理，且确保干燥条件下耐压20kV，并定期测试。</w:t>
      </w:r>
    </w:p>
    <w:p>
      <w:pPr>
        <w:rPr>
          <w:rFonts w:ascii="宋体" w:hAnsi="宋体"/>
        </w:rPr>
      </w:pPr>
      <w:r>
        <w:rPr>
          <w:rFonts w:hint="eastAsia" w:ascii="宋体" w:hAnsi="宋体"/>
        </w:rPr>
        <w:t>4.2.33.6 浸漆、淋涂、滚涂应设置通风装置；淋涂的通风装置与供漆泵动力机构联锁。</w:t>
      </w:r>
    </w:p>
    <w:p>
      <w:pPr>
        <w:rPr>
          <w:rFonts w:ascii="宋体" w:hAnsi="宋体"/>
        </w:rPr>
      </w:pPr>
      <w:r>
        <w:rPr>
          <w:rFonts w:hint="eastAsia" w:ascii="宋体" w:hAnsi="宋体"/>
        </w:rPr>
        <w:t>4.2.33.7 烘干与固化</w:t>
      </w:r>
    </w:p>
    <w:p>
      <w:pPr>
        <w:rPr>
          <w:rFonts w:ascii="宋体" w:hAnsi="宋体"/>
        </w:rPr>
      </w:pPr>
      <w:r>
        <w:rPr>
          <w:rFonts w:hint="eastAsia" w:ascii="宋体" w:hAnsi="宋体"/>
        </w:rPr>
        <w:t>4.2.33.7.1 烘干室及循环风管应有良好的保温层，外壁温度不应高于室温15℃；烘干室与燃烧装置间的连接管应采用非燃材料隔热，外壁温度不应超过70℃。</w:t>
      </w:r>
    </w:p>
    <w:p>
      <w:pPr>
        <w:rPr>
          <w:rFonts w:ascii="宋体" w:hAnsi="宋体"/>
        </w:rPr>
      </w:pPr>
      <w:r>
        <w:rPr>
          <w:rFonts w:hint="eastAsia" w:ascii="宋体" w:hAnsi="宋体"/>
        </w:rPr>
        <w:t>4.2.33.7.2 烘干室应设置导除静电的接地，其接地电阻值应符合要求。</w:t>
      </w:r>
    </w:p>
    <w:p>
      <w:pPr>
        <w:rPr>
          <w:rFonts w:ascii="宋体" w:hAnsi="宋体"/>
        </w:rPr>
      </w:pPr>
      <w:r>
        <w:rPr>
          <w:rFonts w:hint="eastAsia" w:ascii="宋体" w:hAnsi="宋体"/>
        </w:rPr>
        <w:t>4.2.33.7.3 装有电器设备的烘干室其金属外壳应有PE线，接地电阻值应符合要求。</w:t>
      </w:r>
    </w:p>
    <w:p>
      <w:pPr>
        <w:rPr>
          <w:rFonts w:ascii="宋体" w:hAnsi="宋体"/>
        </w:rPr>
      </w:pPr>
      <w:r>
        <w:rPr>
          <w:rFonts w:hint="eastAsia" w:ascii="宋体" w:hAnsi="宋体"/>
        </w:rPr>
        <w:t>4.2.33.7.4 烘干室外部电器、导线应使用耐高温的绝缘层；接线端子应设有防护罩。</w:t>
      </w:r>
    </w:p>
    <w:p>
      <w:pPr>
        <w:rPr>
          <w:rFonts w:ascii="宋体" w:hAnsi="宋体"/>
        </w:rPr>
      </w:pPr>
      <w:r>
        <w:rPr>
          <w:rFonts w:hint="eastAsia" w:ascii="宋体" w:hAnsi="宋体"/>
        </w:rPr>
        <w:t>4.2.33.7.5 燃油、燃气烘干室的窥视窗应能清晰监视火焰情况；熄火保护装置应具备燃烧器熄火时自动切断燃料供给的功能。</w:t>
      </w:r>
    </w:p>
    <w:p>
      <w:pPr>
        <w:rPr>
          <w:rFonts w:ascii="宋体" w:hAnsi="宋体"/>
        </w:rPr>
      </w:pPr>
      <w:r>
        <w:rPr>
          <w:rFonts w:hint="eastAsia" w:ascii="宋体" w:hAnsi="宋体"/>
        </w:rPr>
        <w:t>4.2.33.7.6 烘干室应设置温度自动控制报警装置，并定期校验。</w:t>
      </w:r>
    </w:p>
    <w:p>
      <w:pPr>
        <w:rPr>
          <w:rFonts w:ascii="宋体" w:hAnsi="宋体"/>
        </w:rPr>
      </w:pPr>
      <w:r>
        <w:rPr>
          <w:rFonts w:hint="eastAsia" w:ascii="宋体" w:hAnsi="宋体"/>
        </w:rPr>
        <w:t>4.2.33.7.7 烘干室排气管上应安装防火阀，当烘干室内发生火灾时，应能自动关闭阀门，同时使循环风机和排风机自动停止工作。</w:t>
      </w:r>
    </w:p>
    <w:p>
      <w:pPr>
        <w:rPr>
          <w:rFonts w:ascii="宋体" w:hAnsi="宋体"/>
        </w:rPr>
      </w:pPr>
      <w:r>
        <w:rPr>
          <w:rFonts w:hint="eastAsia" w:ascii="宋体" w:hAnsi="宋体"/>
        </w:rPr>
        <w:t>4.2.33.8 防火防爆</w:t>
      </w:r>
    </w:p>
    <w:p>
      <w:pPr>
        <w:rPr>
          <w:rFonts w:ascii="宋体" w:hAnsi="宋体"/>
        </w:rPr>
      </w:pPr>
      <w:r>
        <w:rPr>
          <w:rFonts w:hint="eastAsia" w:ascii="宋体" w:hAnsi="宋体"/>
        </w:rPr>
        <w:t>4.2.33.8.1 应对作业区域按照GB 50058、AQ 3009的相关规定划分危险等级，并应分类分级采取防护对策。</w:t>
      </w:r>
    </w:p>
    <w:p>
      <w:pPr>
        <w:rPr>
          <w:rFonts w:ascii="宋体" w:hAnsi="宋体"/>
        </w:rPr>
      </w:pPr>
      <w:r>
        <w:rPr>
          <w:rFonts w:hint="eastAsia" w:ascii="宋体" w:hAnsi="宋体"/>
        </w:rPr>
        <w:t>4.2.33.8.2 高度危险区域（1区、11区）应设置安全报警装置，并与自动灭火装置连锁。</w:t>
      </w:r>
    </w:p>
    <w:p>
      <w:pPr>
        <w:rPr>
          <w:rFonts w:ascii="宋体" w:hAnsi="宋体"/>
        </w:rPr>
      </w:pPr>
      <w:r>
        <w:rPr>
          <w:rFonts w:hint="eastAsia" w:ascii="宋体" w:hAnsi="宋体"/>
        </w:rPr>
        <w:t>4.2.33.8.3 中央空调的管道在进入火灾危险场所前应设置防火阀。</w:t>
      </w:r>
    </w:p>
    <w:p>
      <w:pPr>
        <w:rPr>
          <w:rFonts w:ascii="宋体" w:hAnsi="宋体"/>
        </w:rPr>
      </w:pPr>
      <w:r>
        <w:rPr>
          <w:rFonts w:hint="eastAsia" w:ascii="宋体" w:hAnsi="宋体"/>
        </w:rPr>
        <w:t>4.2.33.8.4 电气设施应符合整体防爆要求；距通风系统排风口6m内的电气设施应为防爆型。</w:t>
      </w:r>
    </w:p>
    <w:p>
      <w:pPr>
        <w:rPr>
          <w:rFonts w:ascii="宋体" w:hAnsi="宋体"/>
        </w:rPr>
      </w:pPr>
      <w:r>
        <w:rPr>
          <w:rFonts w:hint="eastAsia" w:ascii="宋体" w:hAnsi="宋体"/>
        </w:rPr>
        <w:t>4.2.33.8.5 油漆二级库、调漆间消防器材的配置应符合GB 50140的相关规定，并在室外消防栓的保护范围内；消防通道应保持畅通。</w:t>
      </w:r>
    </w:p>
    <w:p>
      <w:pPr>
        <w:rPr>
          <w:rFonts w:ascii="宋体" w:hAnsi="宋体"/>
        </w:rPr>
      </w:pPr>
      <w:r>
        <w:rPr>
          <w:rFonts w:hint="eastAsia" w:ascii="宋体" w:hAnsi="宋体"/>
        </w:rPr>
        <w:t>4.2.33.9 作业区域</w:t>
      </w:r>
    </w:p>
    <w:p>
      <w:pPr>
        <w:rPr>
          <w:rFonts w:ascii="宋体" w:hAnsi="宋体"/>
        </w:rPr>
      </w:pPr>
      <w:r>
        <w:rPr>
          <w:rFonts w:hint="eastAsia" w:ascii="宋体" w:hAnsi="宋体"/>
        </w:rPr>
        <w:t>4.2.33.9.1 涂装作业场所内的工艺管线、排风管道及调漆间易燃易爆物品储存设备等均应设有可靠的防静电接地装置。当防静电接地与其它用途的接地装置共用时，其接地电阻值应以最低值确定。</w:t>
      </w:r>
    </w:p>
    <w:p>
      <w:pPr>
        <w:rPr>
          <w:rFonts w:ascii="宋体" w:hAnsi="宋体"/>
        </w:rPr>
      </w:pPr>
      <w:r>
        <w:rPr>
          <w:rFonts w:hint="eastAsia" w:ascii="宋体" w:hAnsi="宋体"/>
        </w:rPr>
        <w:t>4.2.33.9.2 距操作者站立面2m以下设备外露的旋转部位均应设置齐全、可靠的防护罩，其安全距离应符合GB 23821的相关规定。</w:t>
      </w:r>
    </w:p>
    <w:p>
      <w:pPr>
        <w:rPr>
          <w:rFonts w:ascii="宋体" w:hAnsi="宋体"/>
        </w:rPr>
      </w:pPr>
      <w:r>
        <w:rPr>
          <w:rFonts w:hint="eastAsia" w:ascii="宋体" w:hAnsi="宋体"/>
        </w:rPr>
        <w:t>4.2.33.9.3 PE线应连接可靠，线径截面积及安装方法符合本标准4.2.39的相关规定。</w:t>
      </w:r>
    </w:p>
    <w:p>
      <w:pPr>
        <w:rPr>
          <w:rFonts w:ascii="宋体" w:hAnsi="宋体"/>
        </w:rPr>
      </w:pPr>
      <w:r>
        <w:rPr>
          <w:rFonts w:hint="eastAsia" w:ascii="宋体" w:hAnsi="宋体"/>
        </w:rPr>
        <w:t>4.2.33.10 调漆间存放油漆、稀释剂的数量应不超过当天用量，二级库存放油漆、稀释剂的数量应不超过三天的用量，现场存放油漆、稀释剂的数量应不超过当班用量；开桶、搅拌、抽取应使用不产生火花的工具。</w:t>
      </w:r>
    </w:p>
    <w:p>
      <w:pPr>
        <w:rPr>
          <w:rFonts w:ascii="宋体" w:hAnsi="宋体"/>
        </w:rPr>
      </w:pPr>
      <w:r>
        <w:rPr>
          <w:rFonts w:hint="eastAsia" w:ascii="宋体" w:hAnsi="宋体"/>
        </w:rPr>
        <w:t>4.2.33.11 涂装作业场所应设置明显的安全标志；二级油漆库、调漆间应设有《安全技术说明书》。</w:t>
      </w:r>
    </w:p>
    <w:p>
      <w:pPr>
        <w:spacing w:beforeLines="50" w:afterLines="50"/>
        <w:rPr>
          <w:rFonts w:ascii="黑体" w:hAnsi="宋体" w:eastAsia="黑体"/>
        </w:rPr>
      </w:pPr>
      <w:r>
        <w:rPr>
          <w:rFonts w:hint="eastAsia" w:ascii="黑体" w:hAnsi="宋体" w:eastAsia="黑体"/>
        </w:rPr>
        <w:t>4.2.34 危险化学品库</w:t>
      </w:r>
    </w:p>
    <w:p>
      <w:pPr>
        <w:rPr>
          <w:rFonts w:ascii="宋体" w:hAnsi="宋体"/>
        </w:rPr>
      </w:pPr>
      <w:r>
        <w:rPr>
          <w:rFonts w:hint="eastAsia" w:ascii="宋体" w:hAnsi="宋体"/>
        </w:rPr>
        <w:t>4.2.34.1 库房建筑物</w:t>
      </w:r>
    </w:p>
    <w:p>
      <w:pPr>
        <w:rPr>
          <w:rFonts w:ascii="宋体" w:hAnsi="宋体"/>
        </w:rPr>
      </w:pPr>
      <w:r>
        <w:rPr>
          <w:rFonts w:hint="eastAsia" w:ascii="宋体" w:hAnsi="宋体"/>
        </w:rPr>
        <w:t>4.2.34.1.1 库房耐火等级应不低于二级，门窗应向外开启。</w:t>
      </w:r>
    </w:p>
    <w:p>
      <w:pPr>
        <w:rPr>
          <w:rFonts w:ascii="宋体" w:hAnsi="宋体"/>
        </w:rPr>
      </w:pPr>
      <w:r>
        <w:rPr>
          <w:rFonts w:hint="eastAsia" w:ascii="宋体" w:hAnsi="宋体"/>
        </w:rPr>
        <w:t>4.2.34.1.2 库房与明火间距应大于30m；电气线路不得跨越库房，平行间距应不小于电杆1.5倍。</w:t>
      </w:r>
    </w:p>
    <w:p>
      <w:pPr>
        <w:rPr>
          <w:rFonts w:ascii="宋体" w:hAnsi="宋体"/>
        </w:rPr>
      </w:pPr>
      <w:r>
        <w:rPr>
          <w:rFonts w:hint="eastAsia" w:ascii="宋体" w:hAnsi="宋体"/>
        </w:rPr>
        <w:t>4.2.34.2 物品存放</w:t>
      </w:r>
    </w:p>
    <w:p>
      <w:pPr>
        <w:rPr>
          <w:rFonts w:ascii="宋体" w:hAnsi="宋体"/>
        </w:rPr>
      </w:pPr>
      <w:r>
        <w:rPr>
          <w:rFonts w:hint="eastAsia" w:ascii="宋体" w:hAnsi="宋体"/>
        </w:rPr>
        <w:t>4.2.34.2.1 危险化学品应按其特性，分类、分区、分库、分架、分批次存放。</w:t>
      </w:r>
    </w:p>
    <w:p>
      <w:pPr>
        <w:rPr>
          <w:rFonts w:ascii="宋体" w:hAnsi="宋体"/>
        </w:rPr>
      </w:pPr>
      <w:r>
        <w:rPr>
          <w:rFonts w:hint="eastAsia" w:ascii="宋体" w:hAnsi="宋体"/>
        </w:rPr>
        <w:t>4.2.34.2.2 严禁爆炸性物质与其它任何物质同库存放。</w:t>
      </w:r>
    </w:p>
    <w:p>
      <w:pPr>
        <w:rPr>
          <w:rFonts w:ascii="宋体" w:hAnsi="宋体"/>
        </w:rPr>
      </w:pPr>
      <w:r>
        <w:rPr>
          <w:rFonts w:hint="eastAsia" w:ascii="宋体" w:hAnsi="宋体"/>
        </w:rPr>
        <w:t>4.2.34.2.3 严禁相互接触或混合后能引起爆炸，氧化着火的物质同库存放。</w:t>
      </w:r>
    </w:p>
    <w:p>
      <w:pPr>
        <w:rPr>
          <w:rFonts w:ascii="宋体" w:hAnsi="宋体"/>
        </w:rPr>
      </w:pPr>
      <w:r>
        <w:rPr>
          <w:rFonts w:hint="eastAsia" w:ascii="宋体" w:hAnsi="宋体"/>
        </w:rPr>
        <w:t>4.2.34.2.4 严禁灭火方法不同的物质同库存放。</w:t>
      </w:r>
    </w:p>
    <w:p>
      <w:pPr>
        <w:rPr>
          <w:rFonts w:ascii="宋体" w:hAnsi="宋体"/>
        </w:rPr>
      </w:pPr>
      <w:r>
        <w:rPr>
          <w:rFonts w:hint="eastAsia" w:ascii="宋体" w:hAnsi="宋体"/>
        </w:rPr>
        <w:t>4.2.34.2.5 严禁剧毒品与其它任何物质同库存放。</w:t>
      </w:r>
    </w:p>
    <w:p>
      <w:pPr>
        <w:rPr>
          <w:rFonts w:ascii="宋体" w:hAnsi="宋体"/>
        </w:rPr>
      </w:pPr>
      <w:r>
        <w:rPr>
          <w:rFonts w:hint="eastAsia" w:ascii="宋体" w:hAnsi="宋体"/>
        </w:rPr>
        <w:t>4.2.34.2.6 遇热、遇火、遇潮能引起燃烧、爆炸或发生化学反映产生有毒气体的危险化学品，不应存放在露天或有潮湿、积水的建筑物中。</w:t>
      </w:r>
    </w:p>
    <w:p>
      <w:pPr>
        <w:rPr>
          <w:rFonts w:ascii="宋体" w:hAnsi="宋体"/>
        </w:rPr>
      </w:pPr>
      <w:r>
        <w:rPr>
          <w:rFonts w:hint="eastAsia" w:ascii="宋体" w:hAnsi="宋体"/>
        </w:rPr>
        <w:t>4.2.34.2.7 压缩气体和液化气体不应与爆炸品、氧化剂、易燃品、自燃品、腐蚀品存放于同一库房中。</w:t>
      </w:r>
    </w:p>
    <w:p>
      <w:pPr>
        <w:rPr>
          <w:rFonts w:ascii="宋体" w:hAnsi="宋体"/>
        </w:rPr>
      </w:pPr>
      <w:r>
        <w:rPr>
          <w:rFonts w:hint="eastAsia" w:ascii="宋体" w:hAnsi="宋体"/>
        </w:rPr>
        <w:t>4.2.34.2.8 剧毒品应专柜存放，并严格执行“五双”制，即：双本帐、双人管、双把锁、双人领、双人用。</w:t>
      </w:r>
    </w:p>
    <w:p>
      <w:pPr>
        <w:rPr>
          <w:rFonts w:ascii="宋体" w:hAnsi="宋体"/>
        </w:rPr>
      </w:pPr>
      <w:r>
        <w:rPr>
          <w:rFonts w:hint="eastAsia" w:ascii="宋体" w:hAnsi="宋体"/>
        </w:rPr>
        <w:t>4.2.34.2.9 存放处及使用场所应有《危险化学品安全技术说明书》（MSDS）。</w:t>
      </w:r>
    </w:p>
    <w:p>
      <w:pPr>
        <w:rPr>
          <w:rFonts w:ascii="宋体" w:hAnsi="宋体"/>
        </w:rPr>
      </w:pPr>
      <w:r>
        <w:rPr>
          <w:rFonts w:hint="eastAsia" w:ascii="宋体" w:hAnsi="宋体"/>
        </w:rPr>
        <w:t>4.2.34.3 隔热和通风</w:t>
      </w:r>
    </w:p>
    <w:p>
      <w:pPr>
        <w:rPr>
          <w:rFonts w:ascii="宋体" w:hAnsi="宋体"/>
        </w:rPr>
      </w:pPr>
      <w:r>
        <w:rPr>
          <w:rFonts w:hint="eastAsia" w:ascii="宋体" w:hAnsi="宋体"/>
        </w:rPr>
        <w:t>4.2.34.3.1 库房应采取高低窗的自然通风，当自然通风不能满足要求时，应设置机械通风。</w:t>
      </w:r>
    </w:p>
    <w:p>
      <w:pPr>
        <w:rPr>
          <w:rFonts w:ascii="宋体" w:hAnsi="宋体"/>
        </w:rPr>
      </w:pPr>
      <w:r>
        <w:rPr>
          <w:rFonts w:hint="eastAsia" w:ascii="宋体" w:hAnsi="宋体"/>
        </w:rPr>
        <w:t>4.2.34.3.2 门窗的玻璃应设置防止阳光直射的措施。</w:t>
      </w:r>
    </w:p>
    <w:p>
      <w:pPr>
        <w:rPr>
          <w:rFonts w:ascii="宋体" w:hAnsi="宋体"/>
        </w:rPr>
      </w:pPr>
      <w:r>
        <w:rPr>
          <w:rFonts w:hint="eastAsia" w:ascii="宋体" w:hAnsi="宋体"/>
        </w:rPr>
        <w:t>4.2.34.3.3 库房屋面宜架设隔热层或增设喷淋降温装置。</w:t>
      </w:r>
    </w:p>
    <w:p>
      <w:pPr>
        <w:rPr>
          <w:rFonts w:ascii="宋体" w:hAnsi="宋体"/>
        </w:rPr>
      </w:pPr>
      <w:r>
        <w:rPr>
          <w:rFonts w:hint="eastAsia" w:ascii="宋体" w:hAnsi="宋体"/>
        </w:rPr>
        <w:t>4.2.34.4 防爆和防静电</w:t>
      </w:r>
    </w:p>
    <w:p>
      <w:pPr>
        <w:rPr>
          <w:rFonts w:ascii="宋体" w:hAnsi="宋体"/>
        </w:rPr>
      </w:pPr>
      <w:r>
        <w:rPr>
          <w:rFonts w:hint="eastAsia" w:ascii="宋体" w:hAnsi="宋体"/>
        </w:rPr>
        <w:t>4.2.34.4.1 应根据存放物品的特性采取相应等级的防爆电器。</w:t>
      </w:r>
    </w:p>
    <w:p>
      <w:pPr>
        <w:rPr>
          <w:rFonts w:ascii="宋体" w:hAnsi="宋体"/>
        </w:rPr>
      </w:pPr>
      <w:r>
        <w:rPr>
          <w:rFonts w:hint="eastAsia" w:ascii="宋体" w:hAnsi="宋体"/>
        </w:rPr>
        <w:t>4.2.34.4.2 库内设备、工艺管道应设置导除静电的接地装置。</w:t>
      </w:r>
    </w:p>
    <w:p>
      <w:pPr>
        <w:rPr>
          <w:rFonts w:ascii="宋体" w:hAnsi="宋体"/>
        </w:rPr>
      </w:pPr>
      <w:r>
        <w:rPr>
          <w:rFonts w:hint="eastAsia" w:ascii="宋体" w:hAnsi="宋体"/>
        </w:rPr>
        <w:t>4.2.34.4.3 所使用的工具应满足防火防爆的要求。</w:t>
      </w:r>
    </w:p>
    <w:p>
      <w:pPr>
        <w:rPr>
          <w:rFonts w:ascii="宋体" w:hAnsi="宋体"/>
        </w:rPr>
      </w:pPr>
      <w:r>
        <w:rPr>
          <w:rFonts w:hint="eastAsia" w:ascii="宋体" w:hAnsi="宋体"/>
        </w:rPr>
        <w:t>4.2.34.5 消防</w:t>
      </w:r>
    </w:p>
    <w:p>
      <w:pPr>
        <w:rPr>
          <w:rFonts w:ascii="宋体" w:hAnsi="宋体"/>
        </w:rPr>
      </w:pPr>
      <w:r>
        <w:rPr>
          <w:rFonts w:hint="eastAsia" w:ascii="宋体" w:hAnsi="宋体"/>
        </w:rPr>
        <w:t>4.2.34.5.1 灭火器的配置应符合GB 50140的相关规定；灭火器应定置存放，并在检验周期内使用；灭火器存放点应设有编号、责任人；库房外灭火的砂、铲、桶应齐全。</w:t>
      </w:r>
    </w:p>
    <w:p>
      <w:pPr>
        <w:rPr>
          <w:rFonts w:ascii="宋体" w:hAnsi="宋体"/>
        </w:rPr>
      </w:pPr>
      <w:r>
        <w:rPr>
          <w:rFonts w:hint="eastAsia" w:ascii="宋体" w:hAnsi="宋体"/>
        </w:rPr>
        <w:t>4.2.34.5.2消防通道应畅通，无占道堵塞现象，并留有消防车可调头的回车道。厂区消防栓保护范围内的水枪、水带、扳手等附件应配备齐全。</w:t>
      </w:r>
    </w:p>
    <w:p>
      <w:pPr>
        <w:rPr>
          <w:rFonts w:ascii="宋体" w:hAnsi="宋体"/>
        </w:rPr>
      </w:pPr>
      <w:r>
        <w:rPr>
          <w:rFonts w:hint="eastAsia" w:ascii="宋体" w:hAnsi="宋体"/>
        </w:rPr>
        <w:t>4.2.34.5.3 库房外应设有醒目的安全警示标志；并应设有储存物品的名称、特性、数量及灭火方法的标识牌。</w:t>
      </w:r>
    </w:p>
    <w:p>
      <w:pPr>
        <w:rPr>
          <w:rFonts w:ascii="宋体" w:hAnsi="宋体"/>
        </w:rPr>
      </w:pPr>
      <w:r>
        <w:rPr>
          <w:rFonts w:hint="eastAsia" w:ascii="宋体" w:hAnsi="宋体"/>
        </w:rPr>
        <w:t>4.2.34.6 危险化学品的废弃物和包装容器应统一回收、统一处理。</w:t>
      </w:r>
    </w:p>
    <w:p>
      <w:pPr>
        <w:spacing w:beforeLines="50" w:afterLines="50"/>
        <w:rPr>
          <w:rFonts w:ascii="黑体" w:hAnsi="宋体" w:eastAsia="黑体"/>
        </w:rPr>
      </w:pPr>
      <w:r>
        <w:rPr>
          <w:rFonts w:hint="eastAsia" w:ascii="黑体" w:hAnsi="宋体" w:eastAsia="黑体"/>
        </w:rPr>
        <w:t>4.2.35 变配电系统</w:t>
      </w:r>
    </w:p>
    <w:p>
      <w:pPr>
        <w:rPr>
          <w:rFonts w:ascii="宋体" w:hAnsi="宋体"/>
        </w:rPr>
      </w:pPr>
      <w:r>
        <w:rPr>
          <w:rFonts w:hint="eastAsia" w:ascii="宋体" w:hAnsi="宋体"/>
        </w:rPr>
        <w:t>4.2.35.1 资料应符合如下规定：</w:t>
      </w:r>
    </w:p>
    <w:p>
      <w:pPr>
        <w:ind w:firstLine="420" w:firstLineChars="200"/>
        <w:rPr>
          <w:rFonts w:ascii="宋体" w:hAnsi="宋体"/>
        </w:rPr>
      </w:pPr>
      <w:r>
        <w:rPr>
          <w:rFonts w:hint="eastAsia" w:ascii="宋体" w:hAnsi="宋体"/>
        </w:rPr>
        <w:t>——“六图”：高低压变配电系统一次原理图、高低压变配电系统二次展开图（包括继电保护）、高低压变配电站（所）设备布局及其安装图、厂区供电系统包括主干PE或PEN线平面布置图（包括接地系统或装置布局）、各车间或独立单元供电系统图、地下隐蔽工程图；</w:t>
      </w:r>
    </w:p>
    <w:p>
      <w:pPr>
        <w:ind w:firstLine="420" w:firstLineChars="200"/>
        <w:rPr>
          <w:rFonts w:ascii="宋体" w:hAnsi="宋体"/>
        </w:rPr>
      </w:pPr>
      <w:r>
        <w:rPr>
          <w:rFonts w:hint="eastAsia" w:ascii="宋体" w:hAnsi="宋体"/>
        </w:rPr>
        <w:t>——“四单”：主要电气设备（包括继电保护）电缆线路试验合格报告单、安全用具及防护用品电气试验合格报告单、电气设备出厂检验合格报告单或安装交接性试验报告单、接地装置监测（检测）数据报告单；</w:t>
      </w:r>
    </w:p>
    <w:p>
      <w:pPr>
        <w:ind w:firstLine="420" w:firstLineChars="200"/>
        <w:rPr>
          <w:rFonts w:ascii="宋体" w:hAnsi="宋体"/>
        </w:rPr>
      </w:pPr>
      <w:r>
        <w:rPr>
          <w:rFonts w:hint="eastAsia" w:ascii="宋体" w:hAnsi="宋体"/>
        </w:rPr>
        <w:t>——“二票”：变配电站工作票、操作票；</w:t>
      </w:r>
    </w:p>
    <w:p>
      <w:pPr>
        <w:ind w:firstLine="420" w:firstLineChars="200"/>
        <w:rPr>
          <w:rFonts w:ascii="宋体" w:hAnsi="宋体"/>
        </w:rPr>
      </w:pPr>
      <w:r>
        <w:rPr>
          <w:rFonts w:hint="eastAsia" w:ascii="宋体" w:hAnsi="宋体"/>
        </w:rPr>
        <w:t>——“八制”：交接班制、巡视检查制、缺陷管理制、安全操作制、门禁制、电气相关方管理制；电气设备设施工具安全运行管理制、应急预案；</w:t>
      </w:r>
    </w:p>
    <w:p>
      <w:pPr>
        <w:ind w:firstLine="420" w:firstLineChars="200"/>
        <w:rPr>
          <w:rFonts w:ascii="宋体" w:hAnsi="宋体"/>
        </w:rPr>
      </w:pPr>
      <w:r>
        <w:rPr>
          <w:rFonts w:hint="eastAsia" w:ascii="宋体" w:hAnsi="宋体"/>
        </w:rPr>
        <w:t>——其他应提供的基础技术与管理信息资料（包括综合自动控制系统）。</w:t>
      </w:r>
    </w:p>
    <w:p>
      <w:pPr>
        <w:rPr>
          <w:rFonts w:ascii="宋体" w:hAnsi="宋体"/>
        </w:rPr>
      </w:pPr>
      <w:r>
        <w:rPr>
          <w:rFonts w:hint="eastAsia" w:ascii="宋体" w:hAnsi="宋体"/>
        </w:rPr>
        <w:t>4.2.35.2 环境条件</w:t>
      </w:r>
    </w:p>
    <w:p>
      <w:pPr>
        <w:rPr>
          <w:rFonts w:ascii="宋体" w:hAnsi="宋体"/>
        </w:rPr>
      </w:pPr>
      <w:r>
        <w:rPr>
          <w:rFonts w:hint="eastAsia" w:ascii="宋体" w:hAnsi="宋体"/>
        </w:rPr>
        <w:t>4.2.35.2.1 安全技术防护措施应符合当地环境条件下的安全运行、安装检修、短路和过电压或欠电压、过电流（过载）和接地故障保护的安全要求，防护等级匹配，绝缘、屏护、间距可靠，标识清晰。</w:t>
      </w:r>
    </w:p>
    <w:p>
      <w:pPr>
        <w:rPr>
          <w:rFonts w:ascii="宋体" w:hAnsi="宋体"/>
        </w:rPr>
      </w:pPr>
      <w:r>
        <w:rPr>
          <w:rFonts w:hint="eastAsia" w:ascii="宋体" w:hAnsi="宋体"/>
        </w:rPr>
        <w:t>4.2.35.2.2 变配电站不得设置在火灾危险性为甲、乙类厂房内或毗邻处，不得设置在爆炸性气体、粉尘环境的危险区域内。火灾危险性为甲、乙类厂房专用的10KV及以下的变配电站应符合GB 50058的相关规定；不得设置在多尘、水雾、有腐蚀性气体、地势低洼或可能积水的场所；站房和室内电缆沟应防漏、防晒，且无积水痕迹。地下变配电室应符合相关要求。</w:t>
      </w:r>
    </w:p>
    <w:p>
      <w:pPr>
        <w:rPr>
          <w:rFonts w:ascii="宋体" w:hAnsi="宋体"/>
        </w:rPr>
      </w:pPr>
      <w:r>
        <w:rPr>
          <w:rFonts w:hint="eastAsia" w:ascii="宋体" w:hAnsi="宋体"/>
        </w:rPr>
        <w:t>4.2.35.2.3 消防通道应保持畅通，尽头式消防车道应设置回车道（场）。</w:t>
      </w:r>
    </w:p>
    <w:p>
      <w:pPr>
        <w:rPr>
          <w:rFonts w:ascii="宋体" w:hAnsi="宋体"/>
        </w:rPr>
      </w:pPr>
      <w:r>
        <w:rPr>
          <w:rFonts w:hint="eastAsia" w:ascii="宋体" w:hAnsi="宋体"/>
        </w:rPr>
        <w:t>4.2.35.2.4 预防油品流散和通风应符合以下规定：</w:t>
      </w:r>
    </w:p>
    <w:p>
      <w:pPr>
        <w:ind w:firstLine="420" w:firstLineChars="200"/>
        <w:rPr>
          <w:rFonts w:ascii="宋体" w:hAnsi="宋体"/>
        </w:rPr>
      </w:pPr>
      <w:r>
        <w:rPr>
          <w:rFonts w:hint="eastAsia" w:ascii="宋体" w:hAnsi="宋体"/>
        </w:rPr>
        <w:t>——总油量超过100kg油浸电力变压器应安装在独立的变压器间，下方设置储存变压器油的事故储油池；必要时，设置挡油和排油设施。</w:t>
      </w:r>
    </w:p>
    <w:p>
      <w:pPr>
        <w:ind w:firstLine="420" w:firstLineChars="200"/>
        <w:rPr>
          <w:rFonts w:ascii="宋体" w:hAnsi="宋体"/>
        </w:rPr>
      </w:pPr>
      <w:r>
        <w:rPr>
          <w:rFonts w:hint="eastAsia" w:ascii="宋体" w:hAnsi="宋体"/>
        </w:rPr>
        <w:t>——预装式变电站及其干式变压器应在专用房间内采取可靠的通风排烟和降温散热措施；多层或高层建筑物内宜选用干式气体绝缘或非可燃性液体绝缘变压器。</w:t>
      </w:r>
    </w:p>
    <w:p>
      <w:pPr>
        <w:rPr>
          <w:rFonts w:ascii="宋体" w:hAnsi="宋体"/>
        </w:rPr>
      </w:pPr>
      <w:r>
        <w:rPr>
          <w:rFonts w:hint="eastAsia" w:ascii="宋体" w:hAnsi="宋体"/>
        </w:rPr>
        <w:t>4.2.35.2.5 站房门、窗及开孔应符合如下要求：</w:t>
      </w:r>
    </w:p>
    <w:p>
      <w:pPr>
        <w:ind w:firstLine="420" w:firstLineChars="200"/>
        <w:rPr>
          <w:rFonts w:ascii="宋体" w:hAnsi="宋体"/>
        </w:rPr>
      </w:pPr>
      <w:r>
        <w:rPr>
          <w:rFonts w:hint="eastAsia" w:ascii="宋体" w:hAnsi="宋体"/>
        </w:rPr>
        <w:t>——门、窗向外开启，并采用非燃烧材料制作；且不宜直通含有酸、碱、蒸汽、粉尘和噪声严重的场所；</w:t>
      </w:r>
    </w:p>
    <w:p>
      <w:pPr>
        <w:ind w:firstLine="420" w:firstLineChars="200"/>
        <w:rPr>
          <w:rFonts w:ascii="宋体" w:hAnsi="宋体"/>
        </w:rPr>
      </w:pPr>
      <w:r>
        <w:rPr>
          <w:rFonts w:hint="eastAsia" w:ascii="宋体" w:hAnsi="宋体"/>
        </w:rPr>
        <w:t>——高压室门应向低压间开，相邻配电室门应双向开启；</w:t>
      </w:r>
    </w:p>
    <w:p>
      <w:pPr>
        <w:ind w:firstLine="420" w:firstLineChars="200"/>
        <w:rPr>
          <w:rFonts w:ascii="宋体" w:hAnsi="宋体"/>
        </w:rPr>
      </w:pPr>
      <w:r>
        <w:rPr>
          <w:rFonts w:hint="eastAsia" w:ascii="宋体" w:hAnsi="宋体"/>
        </w:rPr>
        <w:t>——门、窗及孔洞应设置防小动物侵入的金属网，并遮阳、防雨雪。</w:t>
      </w:r>
    </w:p>
    <w:p>
      <w:pPr>
        <w:rPr>
          <w:rFonts w:ascii="宋体" w:hAnsi="宋体"/>
        </w:rPr>
      </w:pPr>
      <w:r>
        <w:rPr>
          <w:rFonts w:hint="eastAsia" w:ascii="宋体" w:hAnsi="宋体"/>
        </w:rPr>
        <w:t>4.2.35.3 变压器、发电机</w:t>
      </w:r>
    </w:p>
    <w:p>
      <w:pPr>
        <w:rPr>
          <w:rFonts w:ascii="宋体" w:hAnsi="宋体"/>
        </w:rPr>
      </w:pPr>
      <w:r>
        <w:rPr>
          <w:rFonts w:hint="eastAsia" w:ascii="宋体" w:hAnsi="宋体"/>
        </w:rPr>
        <w:t>4.2.35.3.1 绝缘介质液位、压力指示应清晰，且无泄漏，电能质量及相关额定参数符合运行规定。</w:t>
      </w:r>
    </w:p>
    <w:p>
      <w:pPr>
        <w:rPr>
          <w:rFonts w:ascii="宋体" w:hAnsi="宋体"/>
        </w:rPr>
      </w:pPr>
      <w:r>
        <w:rPr>
          <w:rFonts w:hint="eastAsia" w:ascii="宋体" w:hAnsi="宋体"/>
        </w:rPr>
        <w:t>4.2.35.3.2 温控装置连接应正确，信号清晰，不超过其允许值。</w:t>
      </w:r>
    </w:p>
    <w:p>
      <w:pPr>
        <w:rPr>
          <w:rFonts w:ascii="宋体" w:hAnsi="宋体"/>
        </w:rPr>
      </w:pPr>
      <w:r>
        <w:rPr>
          <w:rFonts w:hint="eastAsia" w:ascii="宋体" w:hAnsi="宋体"/>
        </w:rPr>
        <w:t>4.2.35.3.3 绝缘、接地故障保护等保护装置应完好、可靠，有定检资料。并应配置在异常情况下用于信号或跳闸的保护装置，且完好、可靠，有定检资料。</w:t>
      </w:r>
    </w:p>
    <w:p>
      <w:pPr>
        <w:ind w:firstLine="420" w:firstLineChars="200"/>
        <w:rPr>
          <w:rFonts w:ascii="宋体" w:hAnsi="宋体"/>
        </w:rPr>
      </w:pPr>
      <w:r>
        <w:rPr>
          <w:rFonts w:hint="eastAsia" w:ascii="宋体" w:hAnsi="宋体"/>
        </w:rPr>
        <w:t>备用发电机组与电力系统应设置可靠的联锁装置。</w:t>
      </w:r>
    </w:p>
    <w:p>
      <w:pPr>
        <w:rPr>
          <w:rFonts w:ascii="宋体" w:hAnsi="宋体"/>
        </w:rPr>
      </w:pPr>
      <w:r>
        <w:rPr>
          <w:rFonts w:hint="eastAsia" w:ascii="宋体" w:hAnsi="宋体"/>
        </w:rPr>
        <w:t>4.2.35.3.4 瓷瓶套管应清洁无积尘、无裂纹、无放电痕迹。</w:t>
      </w:r>
    </w:p>
    <w:p>
      <w:pPr>
        <w:rPr>
          <w:rFonts w:ascii="宋体" w:hAnsi="宋体"/>
        </w:rPr>
      </w:pPr>
      <w:r>
        <w:rPr>
          <w:rFonts w:hint="eastAsia" w:ascii="宋体" w:hAnsi="宋体"/>
        </w:rPr>
        <w:t>4.2.35.3.5 室内应有良好的采光和通风，设备运行时无异常声响，高压隔离刀闸断路器手力操动开关应加锁。</w:t>
      </w:r>
    </w:p>
    <w:p>
      <w:pPr>
        <w:rPr>
          <w:rFonts w:ascii="宋体" w:hAnsi="宋体"/>
        </w:rPr>
      </w:pPr>
      <w:r>
        <w:rPr>
          <w:rFonts w:hint="eastAsia" w:ascii="宋体" w:hAnsi="宋体"/>
        </w:rPr>
        <w:t>4.2.35.3.6 变压器外廓（防护外壳）与变压器室门和墙壁应符合以下要求：</w:t>
      </w:r>
    </w:p>
    <w:p>
      <w:pPr>
        <w:ind w:firstLine="420" w:firstLineChars="200"/>
        <w:rPr>
          <w:rFonts w:ascii="宋体" w:hAnsi="宋体"/>
        </w:rPr>
      </w:pPr>
      <w:r>
        <w:rPr>
          <w:rFonts w:hint="eastAsia" w:ascii="宋体" w:hAnsi="宋体"/>
        </w:rPr>
        <w:t>——干变（有IP2X及以上防护等级）外廓与门净距：1000KVA以下应为0.6m，1250～2500KVA应为0.8m；干变之间距离应大于1m，并应满足巡视维修的要求；</w:t>
      </w:r>
    </w:p>
    <w:p>
      <w:pPr>
        <w:ind w:firstLine="420" w:firstLineChars="200"/>
        <w:rPr>
          <w:rFonts w:ascii="宋体" w:hAnsi="宋体"/>
        </w:rPr>
      </w:pPr>
      <w:r>
        <w:rPr>
          <w:rFonts w:hint="eastAsia" w:ascii="宋体" w:hAnsi="宋体"/>
        </w:rPr>
        <w:t>——配电装置中电气设备的网状遮栏高度应大于1.7m，网孔应小于40×40mm，围栏门应装锁。栅状遮栏高度应大于1.2m，其最低栏杆至地面净距应小于200mm。所有屏护遮拦装置应安装牢固，PE线连接可靠；</w:t>
      </w:r>
    </w:p>
    <w:p>
      <w:pPr>
        <w:ind w:firstLine="420" w:firstLineChars="200"/>
        <w:rPr>
          <w:rFonts w:ascii="宋体" w:hAnsi="宋体"/>
        </w:rPr>
      </w:pPr>
      <w:r>
        <w:rPr>
          <w:rFonts w:hint="eastAsia" w:ascii="宋体" w:hAnsi="宋体"/>
        </w:rPr>
        <w:t>——危险部位（工况）应有遮栏与警示色标，或监视报警装置。</w:t>
      </w:r>
    </w:p>
    <w:p>
      <w:pPr>
        <w:rPr>
          <w:rFonts w:ascii="宋体" w:hAnsi="宋体"/>
        </w:rPr>
      </w:pPr>
      <w:r>
        <w:rPr>
          <w:rFonts w:hint="eastAsia" w:ascii="宋体" w:hAnsi="宋体"/>
        </w:rPr>
        <w:t>4.2.35.4 高低压配电装置、电容器</w:t>
      </w:r>
    </w:p>
    <w:p>
      <w:pPr>
        <w:rPr>
          <w:rFonts w:ascii="宋体" w:hAnsi="宋体"/>
        </w:rPr>
      </w:pPr>
      <w:r>
        <w:rPr>
          <w:rFonts w:hint="eastAsia" w:ascii="宋体" w:hAnsi="宋体"/>
        </w:rPr>
        <w:t>4.2.35.4.1 配电装置的布置应符合如下要求：</w:t>
      </w:r>
    </w:p>
    <w:p>
      <w:pPr>
        <w:ind w:firstLine="420" w:firstLineChars="200"/>
        <w:rPr>
          <w:rFonts w:ascii="宋体" w:hAnsi="宋体"/>
        </w:rPr>
      </w:pPr>
      <w:r>
        <w:rPr>
          <w:rFonts w:hint="eastAsia" w:ascii="宋体" w:hAnsi="宋体"/>
        </w:rPr>
        <w:t>——裸露的带电体上方不应敷设照明线路、动力线路、信号线路或其他管线；</w:t>
      </w:r>
    </w:p>
    <w:p>
      <w:pPr>
        <w:ind w:firstLine="420" w:firstLineChars="200"/>
        <w:rPr>
          <w:rFonts w:ascii="宋体" w:hAnsi="宋体"/>
        </w:rPr>
      </w:pPr>
      <w:r>
        <w:rPr>
          <w:rFonts w:hint="eastAsia" w:ascii="宋体" w:hAnsi="宋体"/>
        </w:rPr>
        <w:t>——屏前通道上方裸导电体距地面高度低于2.5m、屏后低于2.3m时应设置遮护物，其他有危险电位的裸带电体应设置遮护；</w:t>
      </w:r>
    </w:p>
    <w:p>
      <w:pPr>
        <w:ind w:firstLine="420" w:firstLineChars="200"/>
        <w:rPr>
          <w:rFonts w:ascii="宋体" w:hAnsi="宋体"/>
        </w:rPr>
      </w:pPr>
      <w:r>
        <w:rPr>
          <w:rFonts w:hint="eastAsia" w:ascii="宋体" w:hAnsi="宋体"/>
        </w:rPr>
        <w:t>——室内所设置的遮护物或外罩的防护等级应按要求选择，但至少不应低于GB 4208的IP2X级，低压裸带电体与遮护物净距应大于100mm，板状屏护应大于50mm，且安装牢固、可靠。当采用遮护物和外罩有困难时，可采用阻挡物进行保护。</w:t>
      </w:r>
    </w:p>
    <w:p>
      <w:pPr>
        <w:rPr>
          <w:rFonts w:ascii="宋体" w:hAnsi="宋体"/>
        </w:rPr>
      </w:pPr>
      <w:r>
        <w:rPr>
          <w:rFonts w:hint="eastAsia" w:ascii="宋体" w:hAnsi="宋体"/>
        </w:rPr>
        <w:t>4.2.35.4.2 所有瓷瓶、套管、绝缘子应清洁无裂纹，安装牢固；母排应清洁整齐，间距合格；相序包括N排、PE排标识应明显，漆色无变色或变焦现象；接点连接应良好，无烧损痕迹。</w:t>
      </w:r>
    </w:p>
    <w:p>
      <w:pPr>
        <w:rPr>
          <w:rFonts w:ascii="宋体" w:hAnsi="宋体"/>
        </w:rPr>
      </w:pPr>
      <w:r>
        <w:rPr>
          <w:rFonts w:hint="eastAsia" w:ascii="宋体" w:hAnsi="宋体"/>
        </w:rPr>
        <w:t>4.2.35.4.3 各类电缆及高（低）压进线、出线敷设除满足设计规定还应符合如下要求：</w:t>
      </w:r>
    </w:p>
    <w:p>
      <w:pPr>
        <w:ind w:firstLine="420" w:firstLineChars="200"/>
        <w:rPr>
          <w:rFonts w:ascii="宋体" w:hAnsi="宋体"/>
        </w:rPr>
      </w:pPr>
      <w:r>
        <w:rPr>
          <w:rFonts w:hint="eastAsia" w:ascii="宋体" w:hAnsi="宋体"/>
        </w:rPr>
        <w:t>——电缆绝缘应可靠，接头（包括PE线）牢固，整齐清洁，电缆沟内干燥无杂物；</w:t>
      </w:r>
    </w:p>
    <w:p>
      <w:pPr>
        <w:ind w:firstLine="420" w:firstLineChars="200"/>
        <w:rPr>
          <w:rFonts w:ascii="宋体" w:hAnsi="宋体"/>
        </w:rPr>
      </w:pPr>
      <w:r>
        <w:rPr>
          <w:rFonts w:hint="eastAsia" w:ascii="宋体" w:hAnsi="宋体"/>
        </w:rPr>
        <w:t>——高低压电力电缆、强电、弱电控制电缆应按顺序分层配置，并保持安全间距；</w:t>
      </w:r>
    </w:p>
    <w:p>
      <w:pPr>
        <w:ind w:firstLine="420" w:firstLineChars="200"/>
        <w:rPr>
          <w:rFonts w:ascii="宋体" w:hAnsi="宋体"/>
        </w:rPr>
      </w:pPr>
      <w:r>
        <w:rPr>
          <w:rFonts w:hint="eastAsia" w:ascii="宋体" w:hAnsi="宋体"/>
        </w:rPr>
        <w:t>——电缆敷设时，弯曲部位应满足如下要求：无铅包和钢铠护套的橡皮绝缘电力电缆、聚氯乙烯绝缘电力电缆、控制电缆最小允许弯曲半径为10倍的电缆外径；有钢铠护套的橡皮绝缘电力电缆最小允许弯曲半径为20倍的电缆外径；交联聚乙烯绝缘电力电缆最小允许弯曲半径为15倍的电缆外径。</w:t>
      </w:r>
    </w:p>
    <w:p>
      <w:pPr>
        <w:rPr>
          <w:rFonts w:ascii="宋体" w:hAnsi="宋体"/>
        </w:rPr>
      </w:pPr>
      <w:r>
        <w:rPr>
          <w:rFonts w:hint="eastAsia" w:ascii="宋体" w:hAnsi="宋体"/>
        </w:rPr>
        <w:t>4.2.35.4.4 断路器应在额定参数下可靠地接通、分断和保护装置。并符合：</w:t>
      </w:r>
    </w:p>
    <w:p>
      <w:pPr>
        <w:ind w:firstLine="420" w:firstLineChars="200"/>
        <w:rPr>
          <w:rFonts w:ascii="宋体" w:hAnsi="宋体"/>
        </w:rPr>
      </w:pPr>
      <w:r>
        <w:rPr>
          <w:rFonts w:hint="eastAsia" w:ascii="宋体" w:hAnsi="宋体"/>
        </w:rPr>
        <w:t>——断路器灭弧介质绝缘应可靠，无泄漏和变色，定期维护保养和试验应合格；</w:t>
      </w:r>
    </w:p>
    <w:p>
      <w:pPr>
        <w:ind w:firstLine="420" w:firstLineChars="200"/>
        <w:rPr>
          <w:rFonts w:ascii="宋体" w:hAnsi="宋体"/>
        </w:rPr>
      </w:pPr>
      <w:r>
        <w:rPr>
          <w:rFonts w:hint="eastAsia" w:ascii="宋体" w:hAnsi="宋体"/>
        </w:rPr>
        <w:t>——高压开关成套装置刀闸接触应良好，联锁保护装置可靠；</w:t>
      </w:r>
    </w:p>
    <w:p>
      <w:pPr>
        <w:ind w:firstLine="420" w:firstLineChars="200"/>
        <w:rPr>
          <w:rFonts w:ascii="宋体" w:hAnsi="宋体"/>
        </w:rPr>
      </w:pPr>
      <w:r>
        <w:rPr>
          <w:rFonts w:hint="eastAsia" w:ascii="宋体" w:hAnsi="宋体"/>
        </w:rPr>
        <w:t>——当采用屋内气体绝缘金属封闭开关设备的配电装置，在低位区应配置SF</w:t>
      </w:r>
      <w:r>
        <w:rPr>
          <w:rFonts w:hint="eastAsia" w:ascii="宋体" w:hAnsi="宋体"/>
          <w:vertAlign w:val="subscript"/>
        </w:rPr>
        <w:t>6</w:t>
      </w:r>
      <w:r>
        <w:rPr>
          <w:rFonts w:hint="eastAsia" w:ascii="宋体" w:hAnsi="宋体"/>
        </w:rPr>
        <w:t>泄漏报警仪及事故底部排风装置。</w:t>
      </w:r>
    </w:p>
    <w:p>
      <w:pPr>
        <w:rPr>
          <w:rFonts w:ascii="宋体" w:hAnsi="宋体"/>
        </w:rPr>
      </w:pPr>
      <w:r>
        <w:rPr>
          <w:rFonts w:hint="eastAsia" w:ascii="宋体" w:hAnsi="宋体"/>
        </w:rPr>
        <w:t>4.2.35.4.5 操动机构应能可靠地分合电路，合闸到位，脱扣装置整定有效。双电源供电或自发电应加装联锁装置。</w:t>
      </w:r>
    </w:p>
    <w:p>
      <w:pPr>
        <w:rPr>
          <w:rFonts w:ascii="宋体" w:hAnsi="宋体"/>
        </w:rPr>
      </w:pPr>
      <w:r>
        <w:rPr>
          <w:rFonts w:hint="eastAsia" w:ascii="宋体" w:hAnsi="宋体"/>
        </w:rPr>
        <w:t>4.2.35.4.6 空气开关刀闸灭弧罩应完整，触头平整。</w:t>
      </w:r>
    </w:p>
    <w:p>
      <w:pPr>
        <w:rPr>
          <w:rFonts w:ascii="宋体" w:hAnsi="宋体"/>
        </w:rPr>
      </w:pPr>
      <w:r>
        <w:rPr>
          <w:rFonts w:hint="eastAsia" w:ascii="宋体" w:hAnsi="宋体"/>
        </w:rPr>
        <w:t>4.2.35.4.7 电力电容器应设置单独的控制和保护装置。充油电容器外壳应无异常变形，无渗漏。成套电容器柜单列布置时，正面与墙面距离应大于1.5m；双列布置时，柜面之间距离应大于2m。电容器室的门应向外开，有良好的通风。</w:t>
      </w:r>
    </w:p>
    <w:p>
      <w:pPr>
        <w:rPr>
          <w:rFonts w:ascii="宋体" w:hAnsi="宋体"/>
        </w:rPr>
      </w:pPr>
      <w:r>
        <w:rPr>
          <w:rFonts w:hint="eastAsia" w:ascii="宋体" w:hAnsi="宋体"/>
        </w:rPr>
        <w:t>4.2.35.4.8 变配电设备、装置、构架体、外界或外露可导电部分的PE线应连接可靠，线径截面积及安装方法符合本标准4.2.39的相关规定。</w:t>
      </w:r>
    </w:p>
    <w:p>
      <w:pPr>
        <w:rPr>
          <w:rFonts w:ascii="宋体" w:hAnsi="宋体"/>
        </w:rPr>
      </w:pPr>
      <w:r>
        <w:rPr>
          <w:rFonts w:hint="eastAsia" w:ascii="宋体" w:hAnsi="宋体"/>
        </w:rPr>
        <w:t>4.2.35.4.9 安全用具及防护用品应在检验周期内使用，并存放合理。</w:t>
      </w:r>
    </w:p>
    <w:p>
      <w:pPr>
        <w:rPr>
          <w:rFonts w:ascii="宋体" w:hAnsi="宋体"/>
        </w:rPr>
      </w:pPr>
      <w:r>
        <w:rPr>
          <w:rFonts w:hint="eastAsia" w:ascii="宋体" w:hAnsi="宋体"/>
        </w:rPr>
        <w:t>4.2.35.4.10 室内、外配电装置的最小安全净距、通道与围栏应符合如下要求：</w:t>
      </w:r>
    </w:p>
    <w:p>
      <w:pPr>
        <w:ind w:firstLine="420" w:firstLineChars="200"/>
        <w:rPr>
          <w:rFonts w:ascii="宋体" w:hAnsi="宋体"/>
        </w:rPr>
      </w:pPr>
      <w:r>
        <w:rPr>
          <w:rFonts w:hint="eastAsia" w:ascii="宋体" w:hAnsi="宋体"/>
        </w:rPr>
        <w:t>——室外配电装置的最小安全净距：无遮栏裸导体至地面或至建筑物、构筑物顶部，10KV应为2700mm；35KV应为2900mm；110KV应为3500mm。电气设备外绝缘体最低部位距地面小于2500mm时应设置固定遮栏，其安全距离应符合GB 23821的相关规定，并设有警示牌。</w:t>
      </w:r>
    </w:p>
    <w:p>
      <w:pPr>
        <w:ind w:firstLine="420" w:firstLineChars="200"/>
        <w:rPr>
          <w:rFonts w:ascii="宋体" w:hAnsi="宋体"/>
        </w:rPr>
      </w:pPr>
      <w:r>
        <w:rPr>
          <w:rFonts w:hint="eastAsia" w:ascii="宋体" w:hAnsi="宋体"/>
        </w:rPr>
        <w:t>——室外配电装置场所宜设置高度不低于1500mm的围栏。</w:t>
      </w:r>
    </w:p>
    <w:p>
      <w:pPr>
        <w:ind w:firstLine="420" w:firstLineChars="200"/>
        <w:rPr>
          <w:rFonts w:ascii="宋体" w:hAnsi="宋体"/>
        </w:rPr>
      </w:pPr>
      <w:r>
        <w:rPr>
          <w:rFonts w:hint="eastAsia" w:ascii="宋体" w:hAnsi="宋体"/>
        </w:rPr>
        <w:t>——室内配电装置的最小安全净距：无遮栏裸导体至地（楼）面，10KV应为2500mm；35KV应为2600mm；110KV应为3250mm。电气设备外绝缘体最低部位距地小于2300mm时，应设置固定遮栏，其安全距离应符合GB 23821的相关规定，并设有警示牌。</w:t>
      </w:r>
    </w:p>
    <w:p>
      <w:pPr>
        <w:ind w:firstLine="420" w:firstLineChars="200"/>
        <w:rPr>
          <w:rFonts w:ascii="宋体" w:hAnsi="宋体"/>
        </w:rPr>
      </w:pPr>
      <w:r>
        <w:rPr>
          <w:rFonts w:hint="eastAsia" w:ascii="宋体" w:hAnsi="宋体"/>
        </w:rPr>
        <w:t>——室内配电装置通道的最小宽度（净距）应符合表4.2.1的规定。</w:t>
      </w:r>
    </w:p>
    <w:p>
      <w:pPr>
        <w:jc w:val="center"/>
        <w:rPr>
          <w:rFonts w:ascii="黑体" w:hAnsi="宋体" w:eastAsia="黑体"/>
          <w:sz w:val="18"/>
          <w:szCs w:val="18"/>
        </w:rPr>
      </w:pPr>
      <w:r>
        <w:rPr>
          <w:rFonts w:hint="eastAsia" w:ascii="黑体" w:hAnsi="宋体" w:eastAsia="黑体"/>
          <w:sz w:val="18"/>
          <w:szCs w:val="18"/>
        </w:rPr>
        <w:t>表4.2.1        室内配电装置通道最小宽度（净距）mm</w:t>
      </w:r>
    </w:p>
    <w:tbl>
      <w:tblPr>
        <w:tblStyle w:val="14"/>
        <w:tblW w:w="9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4"/>
        <w:gridCol w:w="249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2130" w:type="dxa"/>
            <w:vMerge w:val="restart"/>
          </w:tcPr>
          <w:p>
            <w:pPr>
              <w:rPr>
                <w:rFonts w:ascii="宋体" w:hAnsi="宋体"/>
                <w:sz w:val="18"/>
                <w:szCs w:val="18"/>
              </w:rPr>
            </w:pPr>
            <w:r>
              <w:rPr>
                <w:rFonts w:ascii="宋体" w:hAnsi="宋体"/>
                <w:sz w:val="18"/>
                <w:szCs w:val="18"/>
                <w:lang w:val="zh-CN"/>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-6350</wp:posOffset>
                      </wp:positionV>
                      <wp:extent cx="1363980" cy="392430"/>
                      <wp:effectExtent l="1270" t="4445" r="6350" b="22225"/>
                      <wp:wrapNone/>
                      <wp:docPr id="5" name="Line 10"/>
                      <wp:cNvGraphicFramePr/>
                      <a:graphic xmlns:a="http://schemas.openxmlformats.org/drawingml/2006/main">
                        <a:graphicData uri="http://schemas.microsoft.com/office/word/2010/wordprocessingShape">
                          <wps:wsp>
                            <wps:cNvCnPr/>
                            <wps:spPr>
                              <a:xfrm>
                                <a:off x="0" y="0"/>
                                <a:ext cx="1363980" cy="3924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0" o:spid="_x0000_s1026" o:spt="20" style="position:absolute;left:0pt;margin-left:-4.3pt;margin-top:-0.5pt;height:30.9pt;width:107.4pt;z-index:251661312;mso-width-relative:page;mso-height-relative:page;" filled="f" stroked="t" coordsize="21600,21600" o:gfxdata="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V64yXWAAAACAEAAA8AAAAAAAAAAQAgAAAAIgAAAGRycy9k&#10;b3ducmV2LnhtbFBLAQIUABQAAAAIAIdO4kBCuGA2ywEAAJ8DAAAOAAAAAAAAAAEAIAAAACUBAABk&#10;cnMvZTJvRG9jLnhtbFBLBQYAAAAABgAGAFkBAABiBQAAAAA=&#10;">
                      <v:fill on="f" focussize="0,0"/>
                      <v:stroke color="#000000" joinstyle="round"/>
                      <v:imagedata o:title=""/>
                      <o:lock v:ext="edit" aspectratio="f"/>
                    </v:line>
                  </w:pict>
                </mc:Fallback>
              </mc:AlternateContent>
            </w:r>
            <w:r>
              <w:rPr>
                <w:rFonts w:hint="eastAsia" w:ascii="宋体" w:hAnsi="宋体"/>
                <w:sz w:val="18"/>
                <w:szCs w:val="18"/>
              </w:rPr>
              <w:t xml:space="preserve">       通道分类</w:t>
            </w:r>
          </w:p>
          <w:p>
            <w:pPr>
              <w:rPr>
                <w:rFonts w:ascii="宋体" w:hAnsi="宋体"/>
                <w:sz w:val="18"/>
                <w:szCs w:val="18"/>
              </w:rPr>
            </w:pPr>
            <w:r>
              <w:rPr>
                <w:rFonts w:hint="eastAsia" w:ascii="宋体" w:hAnsi="宋体"/>
                <w:sz w:val="18"/>
                <w:szCs w:val="18"/>
              </w:rPr>
              <w:t>布置方式</w:t>
            </w:r>
          </w:p>
        </w:tc>
        <w:tc>
          <w:tcPr>
            <w:tcW w:w="2374" w:type="dxa"/>
            <w:vMerge w:val="restart"/>
          </w:tcPr>
          <w:p>
            <w:pPr>
              <w:rPr>
                <w:rFonts w:ascii="宋体" w:hAnsi="宋体"/>
                <w:sz w:val="18"/>
                <w:szCs w:val="18"/>
              </w:rPr>
            </w:pPr>
            <w:r>
              <w:rPr>
                <w:rFonts w:hint="eastAsia" w:ascii="宋体" w:hAnsi="宋体"/>
                <w:sz w:val="18"/>
                <w:szCs w:val="18"/>
              </w:rPr>
              <w:t>维护通道</w:t>
            </w:r>
          </w:p>
        </w:tc>
        <w:tc>
          <w:tcPr>
            <w:tcW w:w="4980" w:type="dxa"/>
            <w:gridSpan w:val="2"/>
          </w:tcPr>
          <w:p>
            <w:pPr>
              <w:rPr>
                <w:rFonts w:ascii="宋体" w:hAnsi="宋体"/>
                <w:sz w:val="18"/>
                <w:szCs w:val="18"/>
              </w:rPr>
            </w:pPr>
            <w:r>
              <w:rPr>
                <w:rFonts w:hint="eastAsia" w:ascii="宋体" w:hAnsi="宋体"/>
                <w:sz w:val="18"/>
                <w:szCs w:val="18"/>
              </w:rPr>
              <w:t>操作通道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ind w:firstLine="270" w:firstLineChars="150"/>
              <w:rPr>
                <w:rFonts w:ascii="宋体" w:hAnsi="宋体"/>
                <w:sz w:val="18"/>
                <w:szCs w:val="18"/>
              </w:rPr>
            </w:pPr>
          </w:p>
        </w:tc>
        <w:tc>
          <w:tcPr>
            <w:tcW w:w="2374" w:type="dxa"/>
            <w:vMerge w:val="continue"/>
          </w:tcPr>
          <w:p>
            <w:pPr>
              <w:rPr>
                <w:rFonts w:ascii="宋体" w:hAnsi="宋体"/>
                <w:sz w:val="18"/>
                <w:szCs w:val="18"/>
              </w:rPr>
            </w:pPr>
          </w:p>
        </w:tc>
        <w:tc>
          <w:tcPr>
            <w:tcW w:w="2490" w:type="dxa"/>
          </w:tcPr>
          <w:p>
            <w:pPr>
              <w:rPr>
                <w:rFonts w:ascii="宋体" w:hAnsi="宋体"/>
                <w:sz w:val="18"/>
                <w:szCs w:val="18"/>
              </w:rPr>
            </w:pPr>
            <w:r>
              <w:rPr>
                <w:rFonts w:hint="eastAsia" w:ascii="宋体" w:hAnsi="宋体"/>
                <w:sz w:val="18"/>
                <w:szCs w:val="18"/>
              </w:rPr>
              <w:t>固定式</w:t>
            </w:r>
          </w:p>
        </w:tc>
        <w:tc>
          <w:tcPr>
            <w:tcW w:w="2490" w:type="dxa"/>
          </w:tcPr>
          <w:p>
            <w:pPr>
              <w:rPr>
                <w:rFonts w:ascii="宋体" w:hAnsi="宋体"/>
                <w:sz w:val="18"/>
                <w:szCs w:val="18"/>
              </w:rPr>
            </w:pPr>
            <w:r>
              <w:rPr>
                <w:rFonts w:hint="eastAsia" w:ascii="宋体" w:hAnsi="宋体"/>
                <w:sz w:val="18"/>
                <w:szCs w:val="18"/>
              </w:rPr>
              <w:t>移开式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hAnsi="宋体"/>
                <w:sz w:val="18"/>
                <w:szCs w:val="18"/>
              </w:rPr>
            </w:pPr>
            <w:r>
              <w:rPr>
                <w:rFonts w:hint="eastAsia" w:ascii="宋体" w:hAnsi="宋体"/>
                <w:sz w:val="18"/>
                <w:szCs w:val="18"/>
              </w:rPr>
              <w:t>设备单列布置时</w:t>
            </w:r>
          </w:p>
        </w:tc>
        <w:tc>
          <w:tcPr>
            <w:tcW w:w="2374" w:type="dxa"/>
          </w:tcPr>
          <w:p>
            <w:pPr>
              <w:rPr>
                <w:rFonts w:ascii="宋体" w:hAnsi="宋体"/>
                <w:sz w:val="18"/>
                <w:szCs w:val="18"/>
              </w:rPr>
            </w:pPr>
            <w:r>
              <w:rPr>
                <w:rFonts w:hint="eastAsia" w:ascii="宋体" w:hAnsi="宋体"/>
                <w:sz w:val="18"/>
                <w:szCs w:val="18"/>
              </w:rPr>
              <w:t>800</w:t>
            </w:r>
          </w:p>
        </w:tc>
        <w:tc>
          <w:tcPr>
            <w:tcW w:w="2490" w:type="dxa"/>
          </w:tcPr>
          <w:p>
            <w:pPr>
              <w:rPr>
                <w:rFonts w:ascii="宋体" w:hAnsi="宋体"/>
                <w:sz w:val="18"/>
                <w:szCs w:val="18"/>
              </w:rPr>
            </w:pPr>
            <w:r>
              <w:rPr>
                <w:rFonts w:hint="eastAsia" w:ascii="宋体" w:hAnsi="宋体"/>
                <w:sz w:val="18"/>
                <w:szCs w:val="18"/>
              </w:rPr>
              <w:t>1500</w:t>
            </w:r>
          </w:p>
        </w:tc>
        <w:tc>
          <w:tcPr>
            <w:tcW w:w="2490" w:type="dxa"/>
          </w:tcPr>
          <w:p>
            <w:pPr>
              <w:rPr>
                <w:rFonts w:ascii="宋体" w:hAnsi="宋体"/>
                <w:sz w:val="18"/>
                <w:szCs w:val="18"/>
              </w:rPr>
            </w:pPr>
            <w:r>
              <w:rPr>
                <w:rFonts w:hint="eastAsia" w:ascii="宋体" w:hAnsi="宋体"/>
                <w:sz w:val="18"/>
                <w:szCs w:val="18"/>
              </w:rPr>
              <w:t>单车长+1200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hAnsi="宋体"/>
                <w:sz w:val="18"/>
                <w:szCs w:val="18"/>
              </w:rPr>
            </w:pPr>
            <w:r>
              <w:rPr>
                <w:rFonts w:hint="eastAsia" w:ascii="宋体" w:hAnsi="宋体"/>
                <w:sz w:val="18"/>
                <w:szCs w:val="18"/>
              </w:rPr>
              <w:t>设备双列布置时</w:t>
            </w:r>
          </w:p>
        </w:tc>
        <w:tc>
          <w:tcPr>
            <w:tcW w:w="2374" w:type="dxa"/>
          </w:tcPr>
          <w:p>
            <w:pPr>
              <w:rPr>
                <w:rFonts w:ascii="宋体" w:hAnsi="宋体"/>
                <w:sz w:val="18"/>
                <w:szCs w:val="18"/>
              </w:rPr>
            </w:pPr>
            <w:r>
              <w:rPr>
                <w:rFonts w:hint="eastAsia" w:ascii="宋体" w:hAnsi="宋体"/>
                <w:sz w:val="18"/>
                <w:szCs w:val="18"/>
              </w:rPr>
              <w:t>1000</w:t>
            </w:r>
          </w:p>
        </w:tc>
        <w:tc>
          <w:tcPr>
            <w:tcW w:w="2490" w:type="dxa"/>
          </w:tcPr>
          <w:p>
            <w:pPr>
              <w:rPr>
                <w:rFonts w:ascii="宋体" w:hAnsi="宋体"/>
                <w:sz w:val="18"/>
                <w:szCs w:val="18"/>
              </w:rPr>
            </w:pPr>
            <w:r>
              <w:rPr>
                <w:rFonts w:hint="eastAsia" w:ascii="宋体" w:hAnsi="宋体"/>
                <w:sz w:val="18"/>
                <w:szCs w:val="18"/>
              </w:rPr>
              <w:t>2000</w:t>
            </w:r>
          </w:p>
        </w:tc>
        <w:tc>
          <w:tcPr>
            <w:tcW w:w="2490" w:type="dxa"/>
          </w:tcPr>
          <w:p>
            <w:pPr>
              <w:rPr>
                <w:rFonts w:ascii="宋体" w:hAnsi="宋体"/>
                <w:sz w:val="18"/>
                <w:szCs w:val="18"/>
              </w:rPr>
            </w:pPr>
            <w:r>
              <w:rPr>
                <w:rFonts w:hint="eastAsia" w:ascii="宋体" w:hAnsi="宋体"/>
                <w:sz w:val="18"/>
                <w:szCs w:val="18"/>
              </w:rPr>
              <w:t>双车长+900</w:t>
            </w:r>
          </w:p>
        </w:tc>
      </w:tr>
    </w:tbl>
    <w:p>
      <w:pPr>
        <w:rPr>
          <w:rFonts w:ascii="宋体" w:hAnsi="宋体"/>
          <w:sz w:val="18"/>
          <w:szCs w:val="18"/>
        </w:rPr>
      </w:pPr>
      <w:r>
        <w:rPr>
          <w:rFonts w:hint="eastAsia" w:ascii="宋体" w:hAnsi="宋体"/>
          <w:sz w:val="18"/>
          <w:szCs w:val="18"/>
        </w:rPr>
        <w:t>注：1. 通道宽度在建筑物的墙柱个别突出处，可缩小200mm。</w:t>
      </w:r>
    </w:p>
    <w:p>
      <w:pPr>
        <w:ind w:firstLine="360" w:firstLineChars="200"/>
        <w:rPr>
          <w:rFonts w:ascii="宋体" w:hAnsi="宋体"/>
          <w:sz w:val="18"/>
          <w:szCs w:val="18"/>
        </w:rPr>
      </w:pPr>
      <w:r>
        <w:rPr>
          <w:rFonts w:hint="eastAsia" w:ascii="宋体" w:hAnsi="宋体"/>
          <w:sz w:val="18"/>
          <w:szCs w:val="18"/>
        </w:rPr>
        <w:t>2．固定式开关柜靠墙布置时，柜背离墙距宜取50mm。</w:t>
      </w:r>
    </w:p>
    <w:p>
      <w:pPr>
        <w:ind w:firstLine="360" w:firstLineChars="200"/>
        <w:rPr>
          <w:rFonts w:ascii="宋体" w:hAnsi="宋体"/>
          <w:sz w:val="18"/>
          <w:szCs w:val="18"/>
        </w:rPr>
      </w:pPr>
      <w:r>
        <w:rPr>
          <w:rFonts w:hint="eastAsia" w:ascii="宋体" w:hAnsi="宋体"/>
          <w:sz w:val="18"/>
          <w:szCs w:val="18"/>
        </w:rPr>
        <w:t>3．通道应便于设备操作、搬运、检修和试验。长度大于7m的配电装置室，应设置2个出口。</w:t>
      </w:r>
    </w:p>
    <w:p>
      <w:pPr>
        <w:ind w:firstLine="360" w:firstLineChars="200"/>
        <w:rPr>
          <w:rFonts w:ascii="宋体" w:hAnsi="宋体"/>
          <w:sz w:val="18"/>
          <w:szCs w:val="18"/>
        </w:rPr>
      </w:pPr>
    </w:p>
    <w:p>
      <w:pPr>
        <w:ind w:firstLine="360" w:firstLineChars="200"/>
        <w:rPr>
          <w:rFonts w:ascii="宋体" w:hAnsi="宋体"/>
        </w:rPr>
      </w:pPr>
      <w:r>
        <w:rPr>
          <w:rFonts w:hint="eastAsia" w:ascii="宋体" w:hAnsi="宋体"/>
          <w:sz w:val="18"/>
          <w:szCs w:val="18"/>
        </w:rPr>
        <w:t>——</w:t>
      </w:r>
      <w:r>
        <w:rPr>
          <w:rFonts w:hint="eastAsia" w:ascii="宋体" w:hAnsi="宋体"/>
        </w:rPr>
        <w:t>警示色标（装置）应清晰、完好。所有遮拦、围栏、阻挡物、屏护和外壳等装置，应满足机械强度及稳定性、刚度和PE连接可靠的要求。</w:t>
      </w:r>
    </w:p>
    <w:p>
      <w:pPr>
        <w:spacing w:beforeLines="50" w:afterLines="50"/>
        <w:rPr>
          <w:rFonts w:ascii="黑体" w:hAnsi="宋体" w:eastAsia="黑体"/>
        </w:rPr>
      </w:pPr>
      <w:r>
        <w:rPr>
          <w:rFonts w:hint="eastAsia" w:ascii="黑体" w:hAnsi="宋体" w:eastAsia="黑体"/>
        </w:rPr>
        <w:t>4.2.36 固定电气线路</w:t>
      </w:r>
    </w:p>
    <w:p>
      <w:pPr>
        <w:rPr>
          <w:rFonts w:ascii="宋体" w:hAnsi="宋体"/>
        </w:rPr>
      </w:pPr>
      <w:r>
        <w:rPr>
          <w:rFonts w:hint="eastAsia" w:ascii="宋体" w:hAnsi="宋体"/>
        </w:rPr>
        <w:t>4.2.36.1 系统布线</w:t>
      </w:r>
    </w:p>
    <w:p>
      <w:pPr>
        <w:rPr>
          <w:rFonts w:ascii="宋体" w:hAnsi="宋体"/>
        </w:rPr>
      </w:pPr>
      <w:r>
        <w:rPr>
          <w:rFonts w:hint="eastAsia" w:ascii="宋体" w:hAnsi="宋体"/>
        </w:rPr>
        <w:t>4.2.36.1.1 系统布线的选择、敷设应避免环境因素及各种机械应力等外部作用而带来的损害；安全净距应符合</w:t>
      </w:r>
      <w:r>
        <w:rPr>
          <w:rFonts w:ascii="宋体" w:hAnsi="宋体"/>
        </w:rPr>
        <w:t>GB</w:t>
      </w:r>
      <w:r>
        <w:rPr>
          <w:rFonts w:hint="eastAsia" w:ascii="宋体" w:hAnsi="宋体"/>
        </w:rPr>
        <w:t xml:space="preserve"> </w:t>
      </w:r>
      <w:r>
        <w:rPr>
          <w:rFonts w:ascii="宋体" w:hAnsi="宋体"/>
        </w:rPr>
        <w:t>50054</w:t>
      </w:r>
      <w:r>
        <w:rPr>
          <w:rFonts w:hint="eastAsia" w:ascii="宋体" w:hAnsi="宋体"/>
        </w:rPr>
        <w:t>的相关规定；电缆线路应符合GB 50168、GB 50217的相关规定。</w:t>
      </w:r>
    </w:p>
    <w:p>
      <w:pPr>
        <w:rPr>
          <w:rFonts w:ascii="宋体" w:hAnsi="宋体"/>
        </w:rPr>
      </w:pPr>
      <w:r>
        <w:rPr>
          <w:rFonts w:hint="eastAsia" w:ascii="宋体" w:hAnsi="宋体"/>
        </w:rPr>
        <w:t>4.2.36.1.2 裸导体线路室内敷设不应与起重机滑线设在同侧，与地面及其他设备、设施的净距应符合表4.2.2的规定。</w:t>
      </w:r>
    </w:p>
    <w:p>
      <w:pPr>
        <w:jc w:val="center"/>
        <w:rPr>
          <w:rFonts w:ascii="黑体" w:hAnsi="宋体" w:eastAsia="黑体"/>
          <w:sz w:val="18"/>
          <w:szCs w:val="18"/>
        </w:rPr>
      </w:pPr>
      <w:r>
        <w:rPr>
          <w:rFonts w:hint="eastAsia" w:ascii="黑体" w:hAnsi="宋体" w:eastAsia="黑体"/>
          <w:sz w:val="18"/>
          <w:szCs w:val="18"/>
        </w:rPr>
        <w:t>表4.2.2    裸导体线路室内敷设安全净距（m）</w:t>
      </w:r>
    </w:p>
    <w:tbl>
      <w:tblPr>
        <w:tblStyle w:val="14"/>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4"/>
        <w:gridCol w:w="3150"/>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4" w:type="dxa"/>
            <w:gridSpan w:val="2"/>
          </w:tcPr>
          <w:p>
            <w:pPr>
              <w:jc w:val="center"/>
              <w:rPr>
                <w:rFonts w:ascii="宋体" w:hAnsi="宋体"/>
                <w:sz w:val="18"/>
                <w:szCs w:val="18"/>
              </w:rPr>
            </w:pPr>
            <w:r>
              <w:rPr>
                <w:rFonts w:hint="eastAsia" w:ascii="宋体" w:hAnsi="宋体"/>
                <w:sz w:val="18"/>
                <w:szCs w:val="18"/>
              </w:rPr>
              <w:t>布线方式</w:t>
            </w:r>
          </w:p>
        </w:tc>
        <w:tc>
          <w:tcPr>
            <w:tcW w:w="2264" w:type="dxa"/>
          </w:tcPr>
          <w:p>
            <w:pPr>
              <w:jc w:val="center"/>
              <w:rPr>
                <w:rFonts w:ascii="宋体" w:hAnsi="宋体"/>
                <w:sz w:val="18"/>
                <w:szCs w:val="18"/>
              </w:rPr>
            </w:pPr>
            <w:r>
              <w:rPr>
                <w:rFonts w:hint="eastAsia" w:ascii="宋体" w:hAnsi="宋体"/>
                <w:sz w:val="18"/>
                <w:szCs w:val="18"/>
              </w:rPr>
              <w:t>最小净距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4" w:type="dxa"/>
            <w:vMerge w:val="restart"/>
          </w:tcPr>
          <w:p>
            <w:pPr>
              <w:rPr>
                <w:rFonts w:ascii="宋体" w:hAnsi="宋体"/>
                <w:sz w:val="18"/>
                <w:szCs w:val="18"/>
              </w:rPr>
            </w:pPr>
            <w:r>
              <w:rPr>
                <w:rFonts w:hint="eastAsia" w:ascii="宋体" w:hAnsi="宋体"/>
                <w:sz w:val="18"/>
                <w:szCs w:val="18"/>
              </w:rPr>
              <w:t>与地面</w:t>
            </w:r>
          </w:p>
        </w:tc>
        <w:tc>
          <w:tcPr>
            <w:tcW w:w="3150" w:type="dxa"/>
          </w:tcPr>
          <w:p>
            <w:pPr>
              <w:rPr>
                <w:rFonts w:ascii="宋体" w:hAnsi="宋体"/>
                <w:sz w:val="18"/>
                <w:szCs w:val="18"/>
              </w:rPr>
            </w:pPr>
            <w:r>
              <w:rPr>
                <w:rFonts w:hint="eastAsia" w:ascii="宋体" w:hAnsi="宋体"/>
                <w:sz w:val="18"/>
                <w:szCs w:val="18"/>
              </w:rPr>
              <w:t>无遮栏</w:t>
            </w:r>
          </w:p>
        </w:tc>
        <w:tc>
          <w:tcPr>
            <w:tcW w:w="2264" w:type="dxa"/>
          </w:tcPr>
          <w:p>
            <w:pPr>
              <w:jc w:val="center"/>
              <w:rPr>
                <w:rFonts w:ascii="宋体" w:hAnsi="宋体"/>
                <w:sz w:val="18"/>
                <w:szCs w:val="18"/>
              </w:rPr>
            </w:pPr>
            <w:r>
              <w:rPr>
                <w:rFonts w:hint="eastAsia" w:ascii="宋体" w:hAnsi="宋体"/>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4" w:type="dxa"/>
            <w:vMerge w:val="continue"/>
          </w:tcPr>
          <w:p>
            <w:pPr>
              <w:rPr>
                <w:rFonts w:ascii="宋体" w:hAnsi="宋体"/>
                <w:sz w:val="18"/>
                <w:szCs w:val="18"/>
              </w:rPr>
            </w:pPr>
          </w:p>
        </w:tc>
        <w:tc>
          <w:tcPr>
            <w:tcW w:w="3150" w:type="dxa"/>
          </w:tcPr>
          <w:p>
            <w:pPr>
              <w:rPr>
                <w:rFonts w:ascii="宋体" w:hAnsi="宋体"/>
                <w:sz w:val="18"/>
                <w:szCs w:val="18"/>
              </w:rPr>
            </w:pPr>
            <w:r>
              <w:rPr>
                <w:rFonts w:hint="eastAsia" w:ascii="宋体" w:hAnsi="宋体"/>
                <w:sz w:val="18"/>
                <w:szCs w:val="18"/>
              </w:rPr>
              <w:t>采用网孔遮栏</w:t>
            </w:r>
          </w:p>
        </w:tc>
        <w:tc>
          <w:tcPr>
            <w:tcW w:w="2264" w:type="dxa"/>
          </w:tcPr>
          <w:p>
            <w:pPr>
              <w:jc w:val="center"/>
              <w:rPr>
                <w:rFonts w:ascii="宋体" w:hAnsi="宋体"/>
                <w:sz w:val="18"/>
                <w:szCs w:val="18"/>
              </w:rPr>
            </w:pPr>
            <w:r>
              <w:rPr>
                <w:rFonts w:hint="eastAsia" w:ascii="宋体" w:hAnsi="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144" w:type="dxa"/>
            <w:gridSpan w:val="2"/>
          </w:tcPr>
          <w:p>
            <w:pPr>
              <w:rPr>
                <w:rFonts w:ascii="宋体" w:hAnsi="宋体"/>
                <w:sz w:val="18"/>
                <w:szCs w:val="18"/>
              </w:rPr>
            </w:pPr>
            <w:r>
              <w:rPr>
                <w:rFonts w:hint="eastAsia" w:ascii="宋体" w:hAnsi="宋体"/>
                <w:sz w:val="18"/>
                <w:szCs w:val="18"/>
              </w:rPr>
              <w:t>敷设在经常维修管道同侧上方；与经常维修管道，以及与生产设备最突出部位</w:t>
            </w:r>
          </w:p>
        </w:tc>
        <w:tc>
          <w:tcPr>
            <w:tcW w:w="2264" w:type="dxa"/>
          </w:tcPr>
          <w:p>
            <w:pPr>
              <w:jc w:val="center"/>
              <w:rPr>
                <w:rFonts w:ascii="宋体" w:hAnsi="宋体"/>
                <w:sz w:val="18"/>
                <w:szCs w:val="18"/>
              </w:rPr>
            </w:pPr>
            <w:r>
              <w:rPr>
                <w:rFonts w:hint="eastAsia" w:ascii="宋体" w:hAnsi="宋体"/>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4" w:type="dxa"/>
            <w:gridSpan w:val="2"/>
          </w:tcPr>
          <w:p>
            <w:pPr>
              <w:rPr>
                <w:rFonts w:ascii="宋体" w:hAnsi="宋体"/>
                <w:sz w:val="18"/>
                <w:szCs w:val="18"/>
              </w:rPr>
            </w:pPr>
            <w:r>
              <w:rPr>
                <w:rFonts w:hint="eastAsia" w:ascii="宋体" w:hAnsi="宋体"/>
                <w:sz w:val="18"/>
                <w:szCs w:val="18"/>
              </w:rPr>
              <w:t>与起重机铺板</w:t>
            </w:r>
          </w:p>
        </w:tc>
        <w:tc>
          <w:tcPr>
            <w:tcW w:w="2264" w:type="dxa"/>
          </w:tcPr>
          <w:p>
            <w:pPr>
              <w:jc w:val="center"/>
              <w:rPr>
                <w:rFonts w:ascii="宋体" w:hAnsi="宋体"/>
                <w:sz w:val="18"/>
                <w:szCs w:val="18"/>
              </w:rPr>
            </w:pPr>
            <w:r>
              <w:rPr>
                <w:rFonts w:hint="eastAsia" w:ascii="宋体" w:hAnsi="宋体"/>
                <w:sz w:val="18"/>
                <w:szCs w:val="18"/>
              </w:rPr>
              <w:t>2．3</w:t>
            </w:r>
          </w:p>
        </w:tc>
      </w:tr>
    </w:tbl>
    <w:p>
      <w:pPr>
        <w:rPr>
          <w:rFonts w:ascii="宋体" w:hAnsi="宋体"/>
        </w:rPr>
      </w:pPr>
    </w:p>
    <w:p>
      <w:pPr>
        <w:rPr>
          <w:rFonts w:ascii="宋体" w:hAnsi="宋体"/>
        </w:rPr>
      </w:pPr>
      <w:r>
        <w:rPr>
          <w:rFonts w:hint="eastAsia" w:ascii="宋体" w:hAnsi="宋体"/>
        </w:rPr>
        <w:t>4.2.36.1.3 直埋敷设的电缆严禁位于地下管道的正上方或正下方。电缆与电缆、管道、道路、构筑物等之间的允许最小净距应符合4.2.36.1.1的规定。</w:t>
      </w:r>
    </w:p>
    <w:p>
      <w:pPr>
        <w:rPr>
          <w:rFonts w:ascii="宋体" w:hAnsi="宋体"/>
        </w:rPr>
      </w:pPr>
      <w:r>
        <w:rPr>
          <w:rFonts w:hint="eastAsia" w:ascii="宋体" w:hAnsi="宋体"/>
        </w:rPr>
        <w:t>4.2.36.1.4 电缆桥架和金属线槽应符合以下规定：</w:t>
      </w:r>
    </w:p>
    <w:p>
      <w:pPr>
        <w:ind w:firstLine="420" w:firstLineChars="200"/>
        <w:rPr>
          <w:rFonts w:ascii="宋体" w:hAnsi="宋体"/>
        </w:rPr>
      </w:pPr>
      <w:r>
        <w:rPr>
          <w:rFonts w:hint="eastAsia" w:ascii="宋体" w:hAnsi="宋体"/>
        </w:rPr>
        <w:t>——电缆桥架和金属线槽与各种管道的最小净距应符合表4.2.3的规定；</w:t>
      </w:r>
    </w:p>
    <w:p>
      <w:pPr>
        <w:jc w:val="center"/>
        <w:rPr>
          <w:rFonts w:ascii="黑体" w:hAnsi="宋体" w:eastAsia="黑体"/>
          <w:sz w:val="18"/>
          <w:szCs w:val="18"/>
        </w:rPr>
      </w:pPr>
      <w:r>
        <w:rPr>
          <w:rFonts w:hint="eastAsia" w:ascii="黑体" w:hAnsi="宋体" w:eastAsia="黑体"/>
          <w:sz w:val="18"/>
          <w:szCs w:val="18"/>
        </w:rPr>
        <w:t>表4.2.3       电缆桥架和金属线槽与各种管道的最小净距（m）</w:t>
      </w:r>
    </w:p>
    <w:tbl>
      <w:tblPr>
        <w:tblStyle w:val="14"/>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448"/>
        <w:gridCol w:w="246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8" w:type="dxa"/>
            <w:gridSpan w:val="2"/>
          </w:tcPr>
          <w:p>
            <w:pPr>
              <w:rPr>
                <w:rFonts w:ascii="宋体" w:hAnsi="宋体"/>
                <w:sz w:val="18"/>
                <w:szCs w:val="18"/>
              </w:rPr>
            </w:pPr>
            <w:r>
              <w:rPr>
                <w:rFonts w:hint="eastAsia" w:ascii="宋体" w:hAnsi="宋体"/>
                <w:sz w:val="18"/>
                <w:szCs w:val="18"/>
              </w:rPr>
              <w:t>管道类别</w:t>
            </w:r>
          </w:p>
        </w:tc>
        <w:tc>
          <w:tcPr>
            <w:tcW w:w="2460" w:type="dxa"/>
          </w:tcPr>
          <w:p>
            <w:pPr>
              <w:rPr>
                <w:rFonts w:ascii="宋体" w:hAnsi="宋体"/>
                <w:sz w:val="18"/>
                <w:szCs w:val="18"/>
              </w:rPr>
            </w:pPr>
            <w:r>
              <w:rPr>
                <w:rFonts w:hint="eastAsia" w:ascii="宋体" w:hAnsi="宋体"/>
                <w:sz w:val="18"/>
                <w:szCs w:val="18"/>
              </w:rPr>
              <w:t>平行净距</w:t>
            </w:r>
          </w:p>
        </w:tc>
        <w:tc>
          <w:tcPr>
            <w:tcW w:w="2460" w:type="dxa"/>
          </w:tcPr>
          <w:p>
            <w:pPr>
              <w:rPr>
                <w:rFonts w:ascii="宋体" w:hAnsi="宋体"/>
                <w:sz w:val="18"/>
                <w:szCs w:val="18"/>
              </w:rPr>
            </w:pPr>
            <w:r>
              <w:rPr>
                <w:rFonts w:hint="eastAsia" w:ascii="宋体" w:hAnsi="宋体"/>
                <w:sz w:val="18"/>
                <w:szCs w:val="18"/>
              </w:rPr>
              <w:t>交叉净距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8" w:type="dxa"/>
            <w:gridSpan w:val="2"/>
          </w:tcPr>
          <w:p>
            <w:pPr>
              <w:rPr>
                <w:rFonts w:ascii="宋体" w:hAnsi="宋体"/>
                <w:sz w:val="18"/>
                <w:szCs w:val="18"/>
              </w:rPr>
            </w:pPr>
            <w:r>
              <w:rPr>
                <w:rFonts w:hint="eastAsia" w:ascii="宋体" w:hAnsi="宋体"/>
                <w:sz w:val="18"/>
                <w:szCs w:val="18"/>
              </w:rPr>
              <w:t>一般工艺管道</w:t>
            </w:r>
          </w:p>
        </w:tc>
        <w:tc>
          <w:tcPr>
            <w:tcW w:w="2460" w:type="dxa"/>
          </w:tcPr>
          <w:p>
            <w:pPr>
              <w:rPr>
                <w:rFonts w:ascii="宋体" w:hAnsi="宋体"/>
                <w:sz w:val="18"/>
                <w:szCs w:val="18"/>
              </w:rPr>
            </w:pPr>
            <w:r>
              <w:rPr>
                <w:rFonts w:hint="eastAsia" w:ascii="宋体" w:hAnsi="宋体"/>
                <w:sz w:val="18"/>
                <w:szCs w:val="18"/>
              </w:rPr>
              <w:t>0.4</w:t>
            </w:r>
          </w:p>
        </w:tc>
        <w:tc>
          <w:tcPr>
            <w:tcW w:w="2460" w:type="dxa"/>
          </w:tcPr>
          <w:p>
            <w:pPr>
              <w:rPr>
                <w:rFonts w:ascii="宋体" w:hAnsi="宋体"/>
                <w:sz w:val="18"/>
                <w:szCs w:val="18"/>
              </w:rPr>
            </w:pPr>
            <w:r>
              <w:rPr>
                <w:rFonts w:hint="eastAsia" w:ascii="宋体" w:hAnsi="宋体"/>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8" w:type="dxa"/>
            <w:gridSpan w:val="2"/>
          </w:tcPr>
          <w:p>
            <w:pPr>
              <w:rPr>
                <w:rFonts w:ascii="宋体" w:hAnsi="宋体"/>
                <w:sz w:val="18"/>
                <w:szCs w:val="18"/>
              </w:rPr>
            </w:pPr>
            <w:r>
              <w:rPr>
                <w:rFonts w:hint="eastAsia" w:ascii="宋体" w:hAnsi="宋体"/>
                <w:sz w:val="18"/>
                <w:szCs w:val="18"/>
              </w:rPr>
              <w:t>具有腐蚀性气体管道</w:t>
            </w:r>
          </w:p>
        </w:tc>
        <w:tc>
          <w:tcPr>
            <w:tcW w:w="2460" w:type="dxa"/>
          </w:tcPr>
          <w:p>
            <w:pPr>
              <w:rPr>
                <w:rFonts w:ascii="宋体" w:hAnsi="宋体"/>
                <w:sz w:val="18"/>
                <w:szCs w:val="18"/>
              </w:rPr>
            </w:pPr>
            <w:r>
              <w:rPr>
                <w:rFonts w:hint="eastAsia" w:ascii="宋体" w:hAnsi="宋体"/>
                <w:sz w:val="18"/>
                <w:szCs w:val="18"/>
              </w:rPr>
              <w:t>0.5</w:t>
            </w:r>
          </w:p>
        </w:tc>
        <w:tc>
          <w:tcPr>
            <w:tcW w:w="2460" w:type="dxa"/>
          </w:tcPr>
          <w:p>
            <w:pPr>
              <w:rPr>
                <w:rFonts w:ascii="宋体" w:hAnsi="宋体"/>
                <w:sz w:val="18"/>
                <w:szCs w:val="18"/>
              </w:rPr>
            </w:pPr>
            <w:r>
              <w:rPr>
                <w:rFonts w:hint="eastAsia" w:ascii="宋体" w:hAnsi="宋体"/>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vMerge w:val="restart"/>
          </w:tcPr>
          <w:p>
            <w:pPr>
              <w:rPr>
                <w:rFonts w:ascii="宋体" w:hAnsi="宋体"/>
                <w:sz w:val="18"/>
                <w:szCs w:val="18"/>
              </w:rPr>
            </w:pPr>
            <w:r>
              <w:rPr>
                <w:rFonts w:hint="eastAsia" w:ascii="宋体" w:hAnsi="宋体"/>
                <w:sz w:val="18"/>
                <w:szCs w:val="18"/>
              </w:rPr>
              <w:t>热力管道</w:t>
            </w:r>
          </w:p>
        </w:tc>
        <w:tc>
          <w:tcPr>
            <w:tcW w:w="2448" w:type="dxa"/>
          </w:tcPr>
          <w:p>
            <w:pPr>
              <w:rPr>
                <w:rFonts w:ascii="宋体" w:hAnsi="宋体"/>
                <w:sz w:val="18"/>
                <w:szCs w:val="18"/>
              </w:rPr>
            </w:pPr>
            <w:r>
              <w:rPr>
                <w:rFonts w:hint="eastAsia" w:ascii="宋体" w:hAnsi="宋体"/>
                <w:sz w:val="18"/>
                <w:szCs w:val="18"/>
              </w:rPr>
              <w:t>有保温层</w:t>
            </w:r>
          </w:p>
        </w:tc>
        <w:tc>
          <w:tcPr>
            <w:tcW w:w="2460" w:type="dxa"/>
          </w:tcPr>
          <w:p>
            <w:pPr>
              <w:rPr>
                <w:rFonts w:ascii="宋体" w:hAnsi="宋体"/>
                <w:sz w:val="18"/>
                <w:szCs w:val="18"/>
              </w:rPr>
            </w:pPr>
            <w:r>
              <w:rPr>
                <w:rFonts w:hint="eastAsia" w:ascii="宋体" w:hAnsi="宋体"/>
                <w:sz w:val="18"/>
                <w:szCs w:val="18"/>
              </w:rPr>
              <w:t>0.5</w:t>
            </w:r>
          </w:p>
        </w:tc>
        <w:tc>
          <w:tcPr>
            <w:tcW w:w="2460" w:type="dxa"/>
          </w:tcPr>
          <w:p>
            <w:pPr>
              <w:rPr>
                <w:rFonts w:ascii="宋体" w:hAnsi="宋体"/>
                <w:sz w:val="18"/>
                <w:szCs w:val="18"/>
              </w:rPr>
            </w:pPr>
            <w:r>
              <w:rPr>
                <w:rFonts w:hint="eastAsia" w:ascii="宋体" w:hAnsi="宋体"/>
                <w:sz w:val="18"/>
                <w:szCs w:val="18"/>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rPr>
                <w:rFonts w:ascii="宋体" w:hAnsi="宋体"/>
                <w:sz w:val="18"/>
                <w:szCs w:val="18"/>
              </w:rPr>
            </w:pPr>
          </w:p>
        </w:tc>
        <w:tc>
          <w:tcPr>
            <w:tcW w:w="2448" w:type="dxa"/>
          </w:tcPr>
          <w:p>
            <w:pPr>
              <w:rPr>
                <w:rFonts w:ascii="宋体" w:hAnsi="宋体"/>
                <w:sz w:val="18"/>
                <w:szCs w:val="18"/>
              </w:rPr>
            </w:pPr>
            <w:r>
              <w:rPr>
                <w:rFonts w:hint="eastAsia" w:ascii="宋体" w:hAnsi="宋体"/>
                <w:sz w:val="18"/>
                <w:szCs w:val="18"/>
              </w:rPr>
              <w:t>无保温层</w:t>
            </w:r>
          </w:p>
        </w:tc>
        <w:tc>
          <w:tcPr>
            <w:tcW w:w="2460" w:type="dxa"/>
          </w:tcPr>
          <w:p>
            <w:pPr>
              <w:rPr>
                <w:rFonts w:ascii="宋体" w:hAnsi="宋体"/>
                <w:sz w:val="18"/>
                <w:szCs w:val="18"/>
              </w:rPr>
            </w:pPr>
            <w:r>
              <w:rPr>
                <w:rFonts w:hint="eastAsia" w:ascii="宋体" w:hAnsi="宋体"/>
                <w:sz w:val="18"/>
                <w:szCs w:val="18"/>
              </w:rPr>
              <w:t>1.0</w:t>
            </w:r>
          </w:p>
        </w:tc>
        <w:tc>
          <w:tcPr>
            <w:tcW w:w="2460" w:type="dxa"/>
          </w:tcPr>
          <w:p>
            <w:pPr>
              <w:rPr>
                <w:rFonts w:ascii="宋体" w:hAnsi="宋体"/>
                <w:sz w:val="18"/>
                <w:szCs w:val="18"/>
              </w:rPr>
            </w:pPr>
            <w:r>
              <w:rPr>
                <w:rFonts w:hint="eastAsia" w:ascii="宋体" w:hAnsi="宋体"/>
                <w:sz w:val="18"/>
                <w:szCs w:val="18"/>
              </w:rPr>
              <w:t>0.5</w:t>
            </w:r>
          </w:p>
        </w:tc>
      </w:tr>
    </w:tbl>
    <w:p>
      <w:pPr>
        <w:ind w:firstLine="420" w:firstLineChars="200"/>
        <w:rPr>
          <w:rFonts w:ascii="宋体" w:hAnsi="宋体"/>
        </w:rPr>
      </w:pPr>
    </w:p>
    <w:p>
      <w:pPr>
        <w:ind w:firstLine="420" w:firstLineChars="200"/>
        <w:rPr>
          <w:rFonts w:ascii="宋体" w:hAnsi="宋体"/>
        </w:rPr>
      </w:pPr>
      <w:r>
        <w:rPr>
          <w:rFonts w:hint="eastAsia" w:ascii="宋体" w:hAnsi="宋体"/>
        </w:rPr>
        <w:t>——金属线槽内电线或电缆的总截面（包括外护层）不应超过线槽截面的20%，载流导体不宜超过30根。电缆桥架总截面积与托盘内横截面积的比值，电力电缆不应大于40%。控制和信号线路或电缆的总截面不应超过50%。在有严重腐蚀的场所不宜采用金属线槽布线；</w:t>
      </w:r>
    </w:p>
    <w:p>
      <w:pPr>
        <w:ind w:firstLine="420" w:firstLineChars="200"/>
        <w:rPr>
          <w:rFonts w:ascii="宋体" w:hAnsi="宋体"/>
        </w:rPr>
      </w:pPr>
      <w:r>
        <w:rPr>
          <w:rFonts w:hint="eastAsia" w:ascii="宋体" w:hAnsi="宋体"/>
        </w:rPr>
        <w:t>——电缆桥架水平敷设时，距地面高度不应低于2.5m，跨越通道应大于6m；垂直敷设时，距地面高度不应低于1.8m，且不宜敷设在腐蚀性气体管道和热力管道的上方及腐蚀性液体管道的下方。当不能满足上述要求时，应采取防腐、隔热措施；</w:t>
      </w:r>
    </w:p>
    <w:p>
      <w:pPr>
        <w:ind w:firstLine="420" w:firstLineChars="200"/>
        <w:rPr>
          <w:rFonts w:ascii="宋体" w:hAnsi="宋体"/>
        </w:rPr>
      </w:pPr>
      <w:r>
        <w:rPr>
          <w:rFonts w:hint="eastAsia" w:ascii="宋体" w:hAnsi="宋体"/>
        </w:rPr>
        <w:t>——钢制电缆桥架和金属线槽直线段长度超过30m（铝合金或玻璃钢桥架超过15m）或跨越建筑物变形缝处宜设置伸缩节或补偿装置；</w:t>
      </w:r>
    </w:p>
    <w:p>
      <w:pPr>
        <w:ind w:firstLine="420" w:firstLineChars="200"/>
        <w:rPr>
          <w:rFonts w:ascii="宋体" w:hAnsi="宋体"/>
        </w:rPr>
      </w:pPr>
      <w:r>
        <w:rPr>
          <w:rFonts w:hint="eastAsia" w:ascii="宋体" w:hAnsi="宋体"/>
        </w:rPr>
        <w:t>——所有线槽或桥架PE连接可靠。</w:t>
      </w:r>
    </w:p>
    <w:p>
      <w:pPr>
        <w:rPr>
          <w:rFonts w:ascii="宋体" w:hAnsi="宋体"/>
        </w:rPr>
      </w:pPr>
      <w:r>
        <w:rPr>
          <w:rFonts w:hint="eastAsia" w:ascii="宋体" w:hAnsi="宋体"/>
        </w:rPr>
        <w:t>4.2.36.1.5 埋地敷设的电线管应采用大于2.5mm的厚壁钢导管；电线管口端应无毛刺和尖锐棱角，管口应加装软套；绝缘导线穿管敷设时，导管内导线的总面积应小于管子截面积的40%。正常场所不得采用塑料管埋地布线。</w:t>
      </w:r>
    </w:p>
    <w:p>
      <w:pPr>
        <w:rPr>
          <w:rFonts w:ascii="宋体" w:hAnsi="宋体"/>
        </w:rPr>
      </w:pPr>
      <w:r>
        <w:rPr>
          <w:rFonts w:hint="eastAsia" w:ascii="宋体" w:hAnsi="宋体"/>
        </w:rPr>
        <w:t>4.2.36.1.6 易受外部影响着火的电缆密集场所或可能蔓延着火而酿成严重事故的场所，配电线路应设有防火阻燃及监测报警措施。</w:t>
      </w:r>
    </w:p>
    <w:p>
      <w:pPr>
        <w:rPr>
          <w:rFonts w:ascii="宋体" w:hAnsi="宋体"/>
        </w:rPr>
      </w:pPr>
      <w:r>
        <w:rPr>
          <w:rFonts w:hint="eastAsia" w:ascii="宋体" w:hAnsi="宋体"/>
        </w:rPr>
        <w:t>4.2.36.2 线路（包括PE线）应保持导电的连续性、可靠性，线路接头连接可靠，无机械损伤，无松动；最小截面应符合表4.2.4的要求，并应满足机械强度要求，其导体载流量不应小于预期负荷的最大计算电流和按保护条件所确定的电流，并应保证三相电流平衡值和线路电压损失不超过允许值。消防用电设备应有明显标志，并保证可靠供电。</w:t>
      </w:r>
    </w:p>
    <w:p>
      <w:pPr>
        <w:jc w:val="center"/>
        <w:rPr>
          <w:rFonts w:ascii="黑体" w:hAnsi="宋体" w:eastAsia="黑体"/>
          <w:sz w:val="18"/>
          <w:szCs w:val="18"/>
        </w:rPr>
      </w:pPr>
      <w:r>
        <w:rPr>
          <w:rFonts w:hint="eastAsia" w:ascii="黑体" w:hAnsi="宋体" w:eastAsia="黑体"/>
          <w:sz w:val="18"/>
          <w:szCs w:val="18"/>
        </w:rPr>
        <w:t>表4.2.4      导体最小允许截面（mm</w:t>
      </w:r>
      <w:r>
        <w:rPr>
          <w:rFonts w:hint="eastAsia" w:ascii="黑体" w:hAnsi="宋体" w:eastAsia="黑体"/>
          <w:sz w:val="18"/>
          <w:szCs w:val="18"/>
          <w:vertAlign w:val="superscript"/>
        </w:rPr>
        <w:t>2</w:t>
      </w:r>
      <w:r>
        <w:rPr>
          <w:rFonts w:hint="eastAsia" w:ascii="黑体" w:hAnsi="宋体" w:eastAsia="黑体"/>
          <w:sz w:val="18"/>
          <w:szCs w:val="18"/>
        </w:rPr>
        <w:t>）</w:t>
      </w:r>
    </w:p>
    <w:tbl>
      <w:tblPr>
        <w:tblStyle w:val="14"/>
        <w:tblW w:w="9304" w:type="dxa"/>
        <w:tblInd w:w="0" w:type="dxa"/>
        <w:tblLayout w:type="fixed"/>
        <w:tblCellMar>
          <w:top w:w="0" w:type="dxa"/>
          <w:left w:w="108" w:type="dxa"/>
          <w:bottom w:w="0" w:type="dxa"/>
          <w:right w:w="108" w:type="dxa"/>
        </w:tblCellMar>
      </w:tblPr>
      <w:tblGrid>
        <w:gridCol w:w="2448"/>
        <w:gridCol w:w="2536"/>
        <w:gridCol w:w="2160"/>
        <w:gridCol w:w="2160"/>
      </w:tblGrid>
      <w:tr>
        <w:tblPrEx>
          <w:tblLayout w:type="fixed"/>
          <w:tblCellMar>
            <w:top w:w="0" w:type="dxa"/>
            <w:left w:w="108" w:type="dxa"/>
            <w:bottom w:w="0" w:type="dxa"/>
            <w:right w:w="108" w:type="dxa"/>
          </w:tblCellMar>
        </w:tblPrEx>
        <w:tc>
          <w:tcPr>
            <w:tcW w:w="2448"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布线系统形式</w:t>
            </w:r>
          </w:p>
        </w:tc>
        <w:tc>
          <w:tcPr>
            <w:tcW w:w="2536"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线路用途</w:t>
            </w:r>
          </w:p>
        </w:tc>
        <w:tc>
          <w:tcPr>
            <w:tcW w:w="216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铜导体</w:t>
            </w:r>
          </w:p>
        </w:tc>
        <w:tc>
          <w:tcPr>
            <w:tcW w:w="216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铝导体</w:t>
            </w:r>
          </w:p>
        </w:tc>
      </w:tr>
      <w:tr>
        <w:tblPrEx>
          <w:tblLayout w:type="fixed"/>
          <w:tblCellMar>
            <w:top w:w="0" w:type="dxa"/>
            <w:left w:w="108" w:type="dxa"/>
            <w:bottom w:w="0" w:type="dxa"/>
            <w:right w:w="108" w:type="dxa"/>
          </w:tblCellMar>
        </w:tblPrEx>
        <w:tc>
          <w:tcPr>
            <w:tcW w:w="2448" w:type="dxa"/>
            <w:vMerge w:val="restart"/>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固定敷设的电缆和绝缘电线</w:t>
            </w:r>
          </w:p>
        </w:tc>
        <w:tc>
          <w:tcPr>
            <w:tcW w:w="2536"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电力和照明线路</w:t>
            </w:r>
          </w:p>
        </w:tc>
        <w:tc>
          <w:tcPr>
            <w:tcW w:w="216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1.5</w:t>
            </w:r>
          </w:p>
        </w:tc>
        <w:tc>
          <w:tcPr>
            <w:tcW w:w="216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2.5</w:t>
            </w:r>
          </w:p>
        </w:tc>
      </w:tr>
      <w:tr>
        <w:tblPrEx>
          <w:tblLayout w:type="fixed"/>
          <w:tblCellMar>
            <w:top w:w="0" w:type="dxa"/>
            <w:left w:w="108" w:type="dxa"/>
            <w:bottom w:w="0" w:type="dxa"/>
            <w:right w:w="108" w:type="dxa"/>
          </w:tblCellMar>
        </w:tblPrEx>
        <w:tc>
          <w:tcPr>
            <w:tcW w:w="2448" w:type="dxa"/>
            <w:vMerge w:val="continue"/>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信号和控制线路</w:t>
            </w:r>
          </w:p>
        </w:tc>
        <w:tc>
          <w:tcPr>
            <w:tcW w:w="216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0.5</w:t>
            </w:r>
          </w:p>
        </w:tc>
        <w:tc>
          <w:tcPr>
            <w:tcW w:w="216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w:t>
            </w:r>
          </w:p>
        </w:tc>
      </w:tr>
      <w:tr>
        <w:tblPrEx>
          <w:tblLayout w:type="fixed"/>
        </w:tblPrEx>
        <w:tc>
          <w:tcPr>
            <w:tcW w:w="2448" w:type="dxa"/>
            <w:vMerge w:val="restart"/>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固定敷设的裸导体</w:t>
            </w:r>
          </w:p>
        </w:tc>
        <w:tc>
          <w:tcPr>
            <w:tcW w:w="2536"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电力（供电）线路</w:t>
            </w:r>
          </w:p>
        </w:tc>
        <w:tc>
          <w:tcPr>
            <w:tcW w:w="216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10</w:t>
            </w:r>
          </w:p>
        </w:tc>
        <w:tc>
          <w:tcPr>
            <w:tcW w:w="216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16</w:t>
            </w:r>
          </w:p>
        </w:tc>
      </w:tr>
      <w:tr>
        <w:tblPrEx>
          <w:tblLayout w:type="fixed"/>
          <w:tblCellMar>
            <w:top w:w="0" w:type="dxa"/>
            <w:left w:w="108" w:type="dxa"/>
            <w:bottom w:w="0" w:type="dxa"/>
            <w:right w:w="108" w:type="dxa"/>
          </w:tblCellMar>
        </w:tblPrEx>
        <w:tc>
          <w:tcPr>
            <w:tcW w:w="2448" w:type="dxa"/>
            <w:vMerge w:val="continue"/>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信号和控制线路</w:t>
            </w:r>
          </w:p>
        </w:tc>
        <w:tc>
          <w:tcPr>
            <w:tcW w:w="216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4</w:t>
            </w:r>
          </w:p>
        </w:tc>
        <w:tc>
          <w:tcPr>
            <w:tcW w:w="216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w:t>
            </w:r>
          </w:p>
        </w:tc>
      </w:tr>
      <w:tr>
        <w:tblPrEx>
          <w:tblLayout w:type="fixed"/>
          <w:tblCellMar>
            <w:top w:w="0" w:type="dxa"/>
            <w:left w:w="108" w:type="dxa"/>
            <w:bottom w:w="0" w:type="dxa"/>
            <w:right w:w="108" w:type="dxa"/>
          </w:tblCellMar>
        </w:tblPrEx>
        <w:tc>
          <w:tcPr>
            <w:tcW w:w="2448" w:type="dxa"/>
            <w:vMerge w:val="restart"/>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用绝缘电线和电缆的柔性连接</w:t>
            </w:r>
          </w:p>
        </w:tc>
        <w:tc>
          <w:tcPr>
            <w:tcW w:w="2536"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任何用途</w:t>
            </w:r>
          </w:p>
        </w:tc>
        <w:tc>
          <w:tcPr>
            <w:tcW w:w="216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0.75</w:t>
            </w:r>
          </w:p>
        </w:tc>
        <w:tc>
          <w:tcPr>
            <w:tcW w:w="216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w:t>
            </w:r>
          </w:p>
        </w:tc>
      </w:tr>
      <w:tr>
        <w:tblPrEx>
          <w:tblLayout w:type="fixed"/>
          <w:tblCellMar>
            <w:top w:w="0" w:type="dxa"/>
            <w:left w:w="108" w:type="dxa"/>
            <w:bottom w:w="0" w:type="dxa"/>
            <w:right w:w="108" w:type="dxa"/>
          </w:tblCellMar>
        </w:tblPrEx>
        <w:tc>
          <w:tcPr>
            <w:tcW w:w="2448" w:type="dxa"/>
            <w:vMerge w:val="continue"/>
            <w:tcBorders>
              <w:top w:val="single" w:color="auto" w:sz="4" w:space="0"/>
              <w:left w:val="single" w:color="auto" w:sz="4" w:space="0"/>
              <w:bottom w:val="single" w:color="auto" w:sz="4" w:space="0"/>
              <w:right w:val="single" w:color="auto" w:sz="4" w:space="0"/>
            </w:tcBorders>
          </w:tcPr>
          <w:p>
            <w:pPr>
              <w:rPr>
                <w:rFonts w:ascii="宋体" w:hAnsi="宋体"/>
                <w:sz w:val="18"/>
                <w:szCs w:val="18"/>
              </w:rPr>
            </w:pPr>
          </w:p>
        </w:tc>
        <w:tc>
          <w:tcPr>
            <w:tcW w:w="2536"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特殊用途的特低压电路</w:t>
            </w:r>
          </w:p>
        </w:tc>
        <w:tc>
          <w:tcPr>
            <w:tcW w:w="216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0.75</w:t>
            </w:r>
          </w:p>
        </w:tc>
        <w:tc>
          <w:tcPr>
            <w:tcW w:w="2160" w:type="dxa"/>
            <w:tcBorders>
              <w:top w:val="single" w:color="auto" w:sz="4" w:space="0"/>
              <w:left w:val="single" w:color="auto" w:sz="4" w:space="0"/>
              <w:bottom w:val="single" w:color="auto" w:sz="4" w:space="0"/>
              <w:right w:val="single" w:color="auto" w:sz="4" w:space="0"/>
            </w:tcBorders>
          </w:tcPr>
          <w:p>
            <w:pPr>
              <w:rPr>
                <w:rFonts w:ascii="宋体" w:hAnsi="宋体"/>
                <w:sz w:val="18"/>
                <w:szCs w:val="18"/>
              </w:rPr>
            </w:pPr>
            <w:r>
              <w:rPr>
                <w:rFonts w:hint="eastAsia" w:ascii="宋体" w:hAnsi="宋体"/>
                <w:sz w:val="18"/>
                <w:szCs w:val="18"/>
              </w:rPr>
              <w:t>——</w:t>
            </w:r>
          </w:p>
        </w:tc>
      </w:tr>
    </w:tbl>
    <w:p>
      <w:pPr>
        <w:jc w:val="center"/>
        <w:rPr>
          <w:rFonts w:ascii="宋体" w:hAnsi="宋体"/>
        </w:rPr>
      </w:pPr>
    </w:p>
    <w:p>
      <w:pPr>
        <w:rPr>
          <w:rFonts w:ascii="宋体" w:hAnsi="宋体"/>
        </w:rPr>
      </w:pPr>
      <w:r>
        <w:rPr>
          <w:rFonts w:hint="eastAsia" w:ascii="宋体" w:hAnsi="宋体"/>
        </w:rPr>
        <w:t>4.2.36.3 配电线路分级保护装置</w:t>
      </w:r>
    </w:p>
    <w:p>
      <w:pPr>
        <w:rPr>
          <w:rFonts w:ascii="宋体" w:hAnsi="宋体"/>
        </w:rPr>
      </w:pPr>
      <w:r>
        <w:rPr>
          <w:rFonts w:hint="eastAsia" w:ascii="宋体" w:hAnsi="宋体"/>
        </w:rPr>
        <w:t>4.2.36.3.1 应分级设置接地故障保护、短路保护、过电流保护、过电压及欠电压保护等装置，并在规定的时间内切断电源或发出报警信号。</w:t>
      </w:r>
    </w:p>
    <w:p>
      <w:pPr>
        <w:rPr>
          <w:rFonts w:ascii="宋体" w:hAnsi="宋体"/>
        </w:rPr>
      </w:pPr>
      <w:r>
        <w:rPr>
          <w:rFonts w:hint="eastAsia" w:ascii="宋体" w:hAnsi="宋体"/>
        </w:rPr>
        <w:t>4.2.36.3.2 以下设备的配电线路应设置剩余电流动作保护装置（漏电保护器）：</w:t>
      </w:r>
    </w:p>
    <w:p>
      <w:pPr>
        <w:ind w:firstLine="420" w:firstLineChars="200"/>
        <w:rPr>
          <w:rFonts w:ascii="宋体" w:hAnsi="宋体"/>
        </w:rPr>
      </w:pPr>
      <w:r>
        <w:rPr>
          <w:rFonts w:hint="eastAsia" w:ascii="宋体" w:hAnsi="宋体"/>
        </w:rPr>
        <w:t>——I类手持式及移动式临时性用电设备，室外工作场所的用电设备；</w:t>
      </w:r>
    </w:p>
    <w:p>
      <w:pPr>
        <w:ind w:firstLine="420" w:firstLineChars="200"/>
        <w:rPr>
          <w:rFonts w:ascii="宋体" w:hAnsi="宋体"/>
        </w:rPr>
      </w:pPr>
      <w:r>
        <w:rPr>
          <w:rFonts w:hint="eastAsia" w:ascii="宋体" w:hAnsi="宋体"/>
        </w:rPr>
        <w:t>——环境特别恶劣或潮湿场所的电气设备；</w:t>
      </w:r>
    </w:p>
    <w:p>
      <w:pPr>
        <w:ind w:firstLine="420" w:firstLineChars="200"/>
        <w:rPr>
          <w:rFonts w:ascii="宋体" w:hAnsi="宋体"/>
        </w:rPr>
      </w:pPr>
      <w:r>
        <w:rPr>
          <w:rFonts w:hint="eastAsia" w:ascii="宋体" w:hAnsi="宋体"/>
        </w:rPr>
        <w:t>——家用电器类或插座回路；</w:t>
      </w:r>
    </w:p>
    <w:p>
      <w:pPr>
        <w:ind w:firstLine="420" w:firstLineChars="200"/>
        <w:rPr>
          <w:rFonts w:ascii="宋体" w:hAnsi="宋体"/>
        </w:rPr>
      </w:pPr>
      <w:r>
        <w:rPr>
          <w:rFonts w:hint="eastAsia" w:ascii="宋体" w:hAnsi="宋体"/>
        </w:rPr>
        <w:t>——由TT系统供电的用电设备等。</w:t>
      </w:r>
    </w:p>
    <w:p>
      <w:pPr>
        <w:rPr>
          <w:rFonts w:ascii="宋体" w:hAnsi="宋体"/>
        </w:rPr>
      </w:pPr>
      <w:r>
        <w:rPr>
          <w:rFonts w:hint="eastAsia" w:ascii="宋体" w:hAnsi="宋体"/>
        </w:rPr>
        <w:t>4.2.36.3.3 剩余动作电流值应按环境条件选择，但正常场所不应超过30mA，其安装运行应符合GB 13955的相关规定。</w:t>
      </w:r>
    </w:p>
    <w:p>
      <w:pPr>
        <w:rPr>
          <w:rFonts w:ascii="宋体" w:hAnsi="宋体"/>
        </w:rPr>
      </w:pPr>
      <w:r>
        <w:rPr>
          <w:rFonts w:hint="eastAsia" w:ascii="宋体" w:hAnsi="宋体"/>
        </w:rPr>
        <w:t>4.2.36.3.4 PE线应连接可靠，线径截面积及安装方法符合本标准4.2.39的相关规定。</w:t>
      </w:r>
    </w:p>
    <w:p>
      <w:pPr>
        <w:rPr>
          <w:rFonts w:ascii="宋体" w:hAnsi="宋体"/>
        </w:rPr>
      </w:pPr>
      <w:r>
        <w:rPr>
          <w:rFonts w:hint="eastAsia" w:ascii="宋体" w:hAnsi="宋体"/>
        </w:rPr>
        <w:t>4.2.36.4 线路绝缘类型与耐压水平应按场所要求选用，并满足系统绝缘配合的要求；架空绝缘导线无散股背花和破损；电缆无渗漏、无破损；线路温升在允可范围内；危险部位有屏护或其他保护措施。</w:t>
      </w:r>
    </w:p>
    <w:p>
      <w:pPr>
        <w:rPr>
          <w:rFonts w:ascii="宋体" w:hAnsi="宋体"/>
        </w:rPr>
      </w:pPr>
      <w:r>
        <w:rPr>
          <w:rFonts w:hint="eastAsia" w:ascii="宋体" w:hAnsi="宋体"/>
        </w:rPr>
        <w:t>4.2.36.5 电杆或电缆构筑物</w:t>
      </w:r>
    </w:p>
    <w:p>
      <w:pPr>
        <w:rPr>
          <w:rFonts w:ascii="宋体" w:hAnsi="宋体"/>
        </w:rPr>
      </w:pPr>
      <w:r>
        <w:rPr>
          <w:rFonts w:hint="eastAsia" w:ascii="宋体" w:hAnsi="宋体"/>
        </w:rPr>
        <w:t>4.2.36.5.1 电杆基础应牢固无倾斜，杆身无裂纹、无露筋；横担平整，瓷体及绝缘套件应无裂纹，无脏污。</w:t>
      </w:r>
    </w:p>
    <w:p>
      <w:pPr>
        <w:rPr>
          <w:rFonts w:ascii="宋体" w:hAnsi="宋体"/>
        </w:rPr>
      </w:pPr>
      <w:r>
        <w:rPr>
          <w:rFonts w:hint="eastAsia" w:ascii="宋体" w:hAnsi="宋体"/>
        </w:rPr>
        <w:t>4.2.36.5.2 电缆沟、线槽、排管、工作井等电缆布线构筑物的排水应畅通，无积水、无杂物，盖板严实，间距合理；电缆的固定、弯曲半径符合本标准4.2.35.4.3的相关规定。</w:t>
      </w:r>
    </w:p>
    <w:p>
      <w:pPr>
        <w:rPr>
          <w:rFonts w:ascii="宋体" w:hAnsi="宋体"/>
        </w:rPr>
      </w:pPr>
      <w:r>
        <w:rPr>
          <w:rFonts w:hint="eastAsia" w:ascii="宋体" w:hAnsi="宋体"/>
        </w:rPr>
        <w:t>4.2.36.6 线路相序、相色与标识</w:t>
      </w:r>
    </w:p>
    <w:p>
      <w:pPr>
        <w:rPr>
          <w:rFonts w:ascii="宋体" w:hAnsi="宋体"/>
        </w:rPr>
      </w:pPr>
      <w:r>
        <w:rPr>
          <w:rFonts w:hint="eastAsia" w:ascii="宋体" w:hAnsi="宋体"/>
        </w:rPr>
        <w:t>4.2.36.6.1 面向负荷，交流相序排列应为L1（A）、N、L2（B）、L3（C）。直流相序水平排列，正、负极由左向右；上下排列由上向下。线路相序排列应与设备连接相序一致。</w:t>
      </w:r>
    </w:p>
    <w:p>
      <w:pPr>
        <w:rPr>
          <w:rFonts w:ascii="宋体" w:hAnsi="宋体"/>
        </w:rPr>
      </w:pPr>
      <w:r>
        <w:rPr>
          <w:rFonts w:hint="eastAsia" w:ascii="宋体" w:hAnsi="宋体"/>
        </w:rPr>
        <w:t>4.2.36.6.2 主干导体线路颜色：L1（A）相为黄色，N线为淡蓝色，L2（B）相为绿色，L3（C）相为红色，PE线的专有颜色为绿黄双色。</w:t>
      </w:r>
    </w:p>
    <w:p>
      <w:pPr>
        <w:rPr>
          <w:rFonts w:ascii="宋体" w:hAnsi="宋体"/>
        </w:rPr>
      </w:pPr>
      <w:r>
        <w:rPr>
          <w:rFonts w:hint="eastAsia" w:ascii="宋体" w:hAnsi="宋体"/>
        </w:rPr>
        <w:t>4.2.36.6.3 线路应设置标志牌，注明线路编号、型号、规格及起讫地点；并联线路应有顺序号。</w:t>
      </w:r>
    </w:p>
    <w:p>
      <w:pPr>
        <w:rPr>
          <w:rFonts w:ascii="宋体" w:hAnsi="宋体"/>
        </w:rPr>
      </w:pPr>
      <w:r>
        <w:rPr>
          <w:rFonts w:hint="eastAsia" w:ascii="宋体" w:hAnsi="宋体"/>
        </w:rPr>
        <w:t>4.2.36.6.4 直埋电缆应在直线段每隔50m处、电缆接头处、转弯处、进入建筑物等设置明显的方位标志或标桩，标志牌应正确、清晰、稳固。</w:t>
      </w:r>
    </w:p>
    <w:p>
      <w:pPr>
        <w:rPr>
          <w:rFonts w:ascii="宋体" w:hAnsi="宋体"/>
        </w:rPr>
      </w:pPr>
      <w:r>
        <w:rPr>
          <w:rFonts w:hint="eastAsia" w:ascii="宋体" w:hAnsi="宋体"/>
        </w:rPr>
        <w:t>4.2.36.7 线路排列应整齐、有序，电缆沟盖板、直埋电缆上面无堆积物。对易受外部影响着火的电缆密集场所或可能着火蔓延而酿成严重事故的场所，应采取防火阻燃措施。</w:t>
      </w:r>
    </w:p>
    <w:p>
      <w:pPr>
        <w:spacing w:beforeLines="50" w:afterLines="50"/>
        <w:rPr>
          <w:rFonts w:ascii="黑体" w:hAnsi="宋体" w:eastAsia="黑体"/>
        </w:rPr>
      </w:pPr>
      <w:r>
        <w:rPr>
          <w:rFonts w:hint="eastAsia" w:ascii="黑体" w:hAnsi="宋体" w:eastAsia="黑体"/>
        </w:rPr>
        <w:t>4.2.37 临时低压电气线路</w:t>
      </w:r>
    </w:p>
    <w:p>
      <w:pPr>
        <w:rPr>
          <w:rFonts w:ascii="宋体" w:hAnsi="宋体"/>
        </w:rPr>
      </w:pPr>
      <w:r>
        <w:rPr>
          <w:rFonts w:hint="eastAsia" w:ascii="宋体" w:hAnsi="宋体"/>
        </w:rPr>
        <w:t>4.2.37.1 临时低压电气线路应履行审批手续，并符合如下规定：</w:t>
      </w:r>
    </w:p>
    <w:p>
      <w:pPr>
        <w:ind w:firstLine="420" w:firstLineChars="200"/>
        <w:rPr>
          <w:rFonts w:ascii="宋体" w:hAnsi="宋体"/>
        </w:rPr>
      </w:pPr>
      <w:r>
        <w:rPr>
          <w:rFonts w:hint="eastAsia" w:ascii="宋体" w:hAnsi="宋体"/>
        </w:rPr>
        <w:t>——审批单应有申请项目单位、内容、安全技术措施、用电负责人、施工人员，以及审批部门及监检负责人，装设地点与装拆日期等内容；并经审批后方可安装；</w:t>
      </w:r>
    </w:p>
    <w:p>
      <w:pPr>
        <w:ind w:firstLine="420" w:firstLineChars="200"/>
        <w:rPr>
          <w:rFonts w:ascii="宋体" w:hAnsi="宋体"/>
        </w:rPr>
      </w:pPr>
      <w:r>
        <w:rPr>
          <w:rFonts w:hint="eastAsia" w:ascii="宋体" w:hAnsi="宋体"/>
        </w:rPr>
        <w:t>——临时低压电气线路期限宜为15天，如需要延长应办理延期手续；当预期超过三个月的临时低压电气线路，应按固定线路方式进行设置；</w:t>
      </w:r>
    </w:p>
    <w:p>
      <w:pPr>
        <w:ind w:firstLine="420" w:firstLineChars="200"/>
        <w:rPr>
          <w:rFonts w:ascii="宋体" w:hAnsi="宋体"/>
        </w:rPr>
      </w:pPr>
      <w:r>
        <w:rPr>
          <w:rFonts w:hint="eastAsia" w:ascii="宋体" w:hAnsi="宋体"/>
        </w:rPr>
        <w:t>——相关方临时用电工程，用电设备在5台及以上或设备总容量在50KW及以上者，由其编制用电设计方案；经审批、安装后每月应不少于一次进行现场检查和确认；</w:t>
      </w:r>
    </w:p>
    <w:p>
      <w:pPr>
        <w:ind w:firstLine="420" w:firstLineChars="200"/>
        <w:rPr>
          <w:rFonts w:ascii="宋体" w:hAnsi="宋体"/>
        </w:rPr>
      </w:pPr>
      <w:r>
        <w:rPr>
          <w:rFonts w:hint="eastAsia" w:ascii="宋体" w:hAnsi="宋体"/>
        </w:rPr>
        <w:t>——使用现场应设有临时用电危险警示牌，配置符合安全规范的移动式电源箱或在指定的配电箱、柜、板上供电。</w:t>
      </w:r>
    </w:p>
    <w:p>
      <w:pPr>
        <w:rPr>
          <w:rFonts w:ascii="宋体" w:hAnsi="宋体"/>
        </w:rPr>
      </w:pPr>
      <w:r>
        <w:rPr>
          <w:rFonts w:hint="eastAsia" w:ascii="宋体" w:hAnsi="宋体"/>
        </w:rPr>
        <w:t>4.2.37.2 线路绝缘和屏护</w:t>
      </w:r>
    </w:p>
    <w:p>
      <w:pPr>
        <w:rPr>
          <w:rFonts w:ascii="宋体" w:hAnsi="宋体"/>
        </w:rPr>
      </w:pPr>
      <w:r>
        <w:rPr>
          <w:rFonts w:hint="eastAsia" w:ascii="宋体" w:hAnsi="宋体"/>
        </w:rPr>
        <w:t>4.2.37.2.1 线路路径应避开易撞、易碰，以及地面通道、热力管道、浸水场所等易造成绝缘损坏的危险地方；当不能避免时，应采取保护措施。绝缘导线中的负荷电流不应大于导线允许安全载流量，绝缘导线无破损、无老化。</w:t>
      </w:r>
    </w:p>
    <w:p>
      <w:pPr>
        <w:rPr>
          <w:rFonts w:ascii="宋体" w:hAnsi="宋体"/>
        </w:rPr>
      </w:pPr>
      <w:r>
        <w:rPr>
          <w:rFonts w:hint="eastAsia" w:ascii="宋体" w:hAnsi="宋体"/>
        </w:rPr>
        <w:t>4.2.37.2.2 危险区域或建筑工程、设备安装调试工程的施工现场有电气裸露时，应设置围栏或屏护装置、并设有警示信号。</w:t>
      </w:r>
    </w:p>
    <w:p>
      <w:pPr>
        <w:rPr>
          <w:rFonts w:ascii="宋体" w:hAnsi="宋体"/>
        </w:rPr>
      </w:pPr>
      <w:r>
        <w:rPr>
          <w:rFonts w:hint="eastAsia" w:ascii="宋体" w:hAnsi="宋体"/>
        </w:rPr>
        <w:t>4.2.37.3 线路架设时，其高度在室内应大于2.5m，室外应大于4.5m，跨越通道应大于6m，并牢固固定。电缆或绝缘导线不得成束架空敷设，不得直接捆绑在设备、脚手架、树木、金属构架等物品上；埋地敷设时应穿管，管内不得有接头，管口应密封；线路与其他设备、门窗、金属构架等距离应大于0.3m。</w:t>
      </w:r>
    </w:p>
    <w:p>
      <w:pPr>
        <w:rPr>
          <w:rFonts w:ascii="宋体" w:hAnsi="宋体"/>
        </w:rPr>
      </w:pPr>
      <w:r>
        <w:rPr>
          <w:rFonts w:hint="eastAsia" w:ascii="宋体" w:hAnsi="宋体"/>
        </w:rPr>
        <w:t>4.2.37.4 保护方式与保护电器</w:t>
      </w:r>
    </w:p>
    <w:p>
      <w:pPr>
        <w:rPr>
          <w:rFonts w:ascii="宋体" w:hAnsi="宋体"/>
        </w:rPr>
      </w:pPr>
      <w:r>
        <w:rPr>
          <w:rFonts w:hint="eastAsia" w:ascii="宋体" w:hAnsi="宋体"/>
        </w:rPr>
        <w:t>4.2.37.4.1 线路应设置总开关控制，且每台设备应配备专用开关，保护电器动作电流与切断时间可靠。</w:t>
      </w:r>
    </w:p>
    <w:p>
      <w:pPr>
        <w:rPr>
          <w:rFonts w:ascii="宋体" w:hAnsi="宋体"/>
        </w:rPr>
      </w:pPr>
      <w:r>
        <w:rPr>
          <w:rFonts w:hint="eastAsia" w:ascii="宋体" w:hAnsi="宋体"/>
        </w:rPr>
        <w:t>4.2.37.4.2 线路与临时用电设备应设置剩余电流动作保护系统，并在规定的动作电流与切断时间内可靠切断故障电路。</w:t>
      </w:r>
    </w:p>
    <w:p>
      <w:pPr>
        <w:rPr>
          <w:rFonts w:ascii="宋体" w:hAnsi="宋体"/>
        </w:rPr>
      </w:pPr>
      <w:r>
        <w:rPr>
          <w:rFonts w:hint="eastAsia" w:ascii="宋体" w:hAnsi="宋体"/>
        </w:rPr>
        <w:t>4.2.37.4.3 当设置的剩余电流动作保护装置（断路器）同时具备短路、过载、接地故障切断保护功能时，可不设总路或分路断路器或熔断器。</w:t>
      </w:r>
    </w:p>
    <w:p>
      <w:pPr>
        <w:rPr>
          <w:rFonts w:ascii="宋体" w:hAnsi="宋体"/>
        </w:rPr>
      </w:pPr>
      <w:r>
        <w:rPr>
          <w:rFonts w:hint="eastAsia" w:ascii="宋体" w:hAnsi="宋体"/>
        </w:rPr>
        <w:t>4.2.37.4.4 建筑工程施工现场低压配电系统应设置总配电箱（柜）和分配电箱、开关箱，实行三级配电，并设置TN-S系统和二级剩余电流动作保护装置。配电箱柜应符合本标准4.2.38的相关规定。</w:t>
      </w:r>
    </w:p>
    <w:p>
      <w:pPr>
        <w:rPr>
          <w:rFonts w:ascii="宋体" w:hAnsi="宋体"/>
        </w:rPr>
      </w:pPr>
      <w:r>
        <w:rPr>
          <w:rFonts w:hint="eastAsia" w:ascii="宋体" w:hAnsi="宋体"/>
        </w:rPr>
        <w:t>4.2.37.5 所有用电设备、插座电路、移动线盘等应与主干PE线连接可靠。配电箱内电器安装板上应装设N线端子排和PE线端子排。</w:t>
      </w:r>
    </w:p>
    <w:p>
      <w:pPr>
        <w:rPr>
          <w:rFonts w:ascii="宋体" w:hAnsi="宋体"/>
        </w:rPr>
      </w:pPr>
      <w:r>
        <w:rPr>
          <w:rFonts w:hint="eastAsia" w:ascii="宋体" w:hAnsi="宋体"/>
        </w:rPr>
        <w:t>4.2.37.6 严禁在有爆炸和火灾危险的环境中架设临时电源线。</w:t>
      </w:r>
    </w:p>
    <w:p>
      <w:pPr>
        <w:spacing w:beforeLines="50" w:afterLines="50"/>
        <w:rPr>
          <w:rFonts w:ascii="黑体" w:hAnsi="宋体" w:eastAsia="黑体"/>
        </w:rPr>
      </w:pPr>
      <w:r>
        <w:rPr>
          <w:rFonts w:hint="eastAsia" w:ascii="黑体" w:hAnsi="宋体" w:eastAsia="黑体"/>
        </w:rPr>
        <w:t>4.2.38 动力（照明）配电箱（柜、板）</w:t>
      </w:r>
    </w:p>
    <w:p>
      <w:pPr>
        <w:rPr>
          <w:rFonts w:ascii="宋体" w:hAnsi="宋体"/>
        </w:rPr>
      </w:pPr>
      <w:r>
        <w:rPr>
          <w:rFonts w:hint="eastAsia" w:ascii="宋体" w:hAnsi="宋体"/>
        </w:rPr>
        <w:t>4.2.38.1 环境条件</w:t>
      </w:r>
    </w:p>
    <w:p>
      <w:pPr>
        <w:rPr>
          <w:rFonts w:ascii="宋体" w:hAnsi="宋体"/>
        </w:rPr>
      </w:pPr>
      <w:r>
        <w:rPr>
          <w:rFonts w:hint="eastAsia" w:ascii="宋体" w:hAnsi="宋体"/>
        </w:rPr>
        <w:t>4.2.38.1.1 爆炸和火灾危险环境中的配电箱（柜、板）应符合GB 50058的相关规定。</w:t>
      </w:r>
    </w:p>
    <w:p>
      <w:pPr>
        <w:rPr>
          <w:rFonts w:ascii="宋体" w:hAnsi="宋体"/>
        </w:rPr>
      </w:pPr>
      <w:r>
        <w:rPr>
          <w:rFonts w:hint="eastAsia" w:ascii="宋体" w:hAnsi="宋体"/>
        </w:rPr>
        <w:t>4.2.38.1.2 粉尘、潮湿或露天、腐蚀性环境中的配电箱（柜、板）应符合GB 4208的相关规定。</w:t>
      </w:r>
    </w:p>
    <w:p>
      <w:pPr>
        <w:rPr>
          <w:rFonts w:ascii="宋体" w:hAnsi="宋体"/>
        </w:rPr>
      </w:pPr>
      <w:r>
        <w:rPr>
          <w:rFonts w:hint="eastAsia" w:ascii="宋体" w:hAnsi="宋体"/>
        </w:rPr>
        <w:t>4.2.38.1.3 金属占有系数大及高温环境的配电箱（柜、板）应选择防护式，且用金属材料制作。</w:t>
      </w:r>
    </w:p>
    <w:p>
      <w:pPr>
        <w:rPr>
          <w:rFonts w:ascii="宋体" w:hAnsi="宋体"/>
        </w:rPr>
      </w:pPr>
      <w:r>
        <w:rPr>
          <w:rFonts w:hint="eastAsia" w:ascii="宋体" w:hAnsi="宋体"/>
        </w:rPr>
        <w:t>4.2.38.1.4 配电箱（柜、板）的设置应通风、防尘、防飞溅、防雨水、防油污、防小动物。</w:t>
      </w:r>
    </w:p>
    <w:p>
      <w:pPr>
        <w:rPr>
          <w:rFonts w:ascii="宋体" w:hAnsi="宋体"/>
        </w:rPr>
      </w:pPr>
      <w:r>
        <w:rPr>
          <w:rFonts w:hint="eastAsia" w:ascii="宋体" w:hAnsi="宋体"/>
        </w:rPr>
        <w:t>4.2.38.2 安装</w:t>
      </w:r>
    </w:p>
    <w:p>
      <w:pPr>
        <w:rPr>
          <w:rFonts w:ascii="宋体" w:hAnsi="宋体"/>
        </w:rPr>
      </w:pPr>
      <w:r>
        <w:rPr>
          <w:rFonts w:hint="eastAsia" w:ascii="宋体" w:hAnsi="宋体"/>
        </w:rPr>
        <w:t>4.2.38.2.1 箱柜电源侧应有可靠的隔离电器分隔总路，操动机构应可靠分断或合闸电路；各个电气单元绝缘良好、接头无外露，并排列整齐、安装牢固，设有良好的外壳防护装置。</w:t>
      </w:r>
    </w:p>
    <w:p>
      <w:pPr>
        <w:rPr>
          <w:rFonts w:ascii="宋体" w:hAnsi="宋体"/>
        </w:rPr>
      </w:pPr>
      <w:r>
        <w:rPr>
          <w:rFonts w:hint="eastAsia" w:ascii="宋体" w:hAnsi="宋体"/>
        </w:rPr>
        <w:t>4.2.38.2.2 具有2个回路及以上的配电箱板应设总刀闸及分路刀闸；每一分路应接一台电气设备，并按容量选择刀闸或断路器；照明、动力合一的配电箱应分设刀闸或开关。</w:t>
      </w:r>
    </w:p>
    <w:p>
      <w:pPr>
        <w:rPr>
          <w:rFonts w:ascii="宋体" w:hAnsi="宋体"/>
        </w:rPr>
      </w:pPr>
      <w:r>
        <w:rPr>
          <w:rFonts w:hint="eastAsia" w:ascii="宋体" w:hAnsi="宋体"/>
        </w:rPr>
        <w:t>4.2.38.2.3 室内落地式的箱柜底面应高出地面50mm以上，室外应高出地面200mm以上；固定式配电箱的中心点与地面的垂直距离宜为1.4m～1.6m。</w:t>
      </w:r>
    </w:p>
    <w:p>
      <w:pPr>
        <w:rPr>
          <w:rFonts w:ascii="宋体" w:hAnsi="宋体"/>
        </w:rPr>
      </w:pPr>
      <w:r>
        <w:rPr>
          <w:rFonts w:hint="eastAsia" w:ascii="宋体" w:hAnsi="宋体"/>
        </w:rPr>
        <w:t>4.2.38.2.4 箱（柜、板）前方（或下方）1.2m的范围内应无障碍物；当工艺布置有困难时，照明箱可减至0.8m。</w:t>
      </w:r>
    </w:p>
    <w:p>
      <w:pPr>
        <w:rPr>
          <w:rFonts w:ascii="宋体" w:hAnsi="宋体"/>
        </w:rPr>
      </w:pPr>
      <w:r>
        <w:rPr>
          <w:rFonts w:hint="eastAsia" w:ascii="宋体" w:hAnsi="宋体"/>
        </w:rPr>
        <w:t>4.2.38.2.5 箱（柜）关闭严密；进出线弯曲半径应符合本标准4.2.35.4.3的规定，出线应受到保护，严禁承受外力；线路压接紧固、不得扭接、松动。</w:t>
      </w:r>
    </w:p>
    <w:p>
      <w:pPr>
        <w:rPr>
          <w:rFonts w:ascii="宋体" w:hAnsi="宋体"/>
        </w:rPr>
      </w:pPr>
      <w:r>
        <w:rPr>
          <w:rFonts w:hint="eastAsia" w:ascii="宋体" w:hAnsi="宋体"/>
        </w:rPr>
        <w:t>4.2.38.2.6 箱（柜、板）上应无飞线，无积尘、无油污、无烧损、箱（柜）内无杂物。</w:t>
      </w:r>
    </w:p>
    <w:p>
      <w:pPr>
        <w:rPr>
          <w:rFonts w:ascii="宋体" w:hAnsi="宋体"/>
        </w:rPr>
      </w:pPr>
      <w:r>
        <w:rPr>
          <w:rFonts w:hint="eastAsia" w:ascii="宋体" w:hAnsi="宋体"/>
        </w:rPr>
        <w:t>4.2.38.3 PE线与N线</w:t>
      </w:r>
    </w:p>
    <w:p>
      <w:pPr>
        <w:rPr>
          <w:rFonts w:ascii="宋体" w:hAnsi="宋体"/>
        </w:rPr>
      </w:pPr>
      <w:r>
        <w:rPr>
          <w:rFonts w:hint="eastAsia" w:ascii="宋体" w:hAnsi="宋体"/>
        </w:rPr>
        <w:t>4.2.38.3.1 箱（柜、板）内PE与N应从主干PE接地系统网路和N排（线）分别引入或引出，接至电器安装板上时应分设PE线端子排和N线端子排；N线端子排应对地绝缘；金属安装板及外露可导电部分应与PE线端子板做可靠的电气连接。</w:t>
      </w:r>
    </w:p>
    <w:p>
      <w:pPr>
        <w:rPr>
          <w:rFonts w:ascii="宋体" w:hAnsi="宋体"/>
        </w:rPr>
      </w:pPr>
      <w:r>
        <w:rPr>
          <w:rFonts w:hint="eastAsia" w:ascii="宋体" w:hAnsi="宋体"/>
        </w:rPr>
        <w:t>4.2.38.3.2 PE线和N线应压实，不得有松脱、损伤现象，PE线连接应符合本标准4.2.39的相关规定。</w:t>
      </w:r>
    </w:p>
    <w:p>
      <w:pPr>
        <w:rPr>
          <w:rFonts w:ascii="宋体" w:hAnsi="宋体"/>
        </w:rPr>
      </w:pPr>
      <w:r>
        <w:rPr>
          <w:rFonts w:hint="eastAsia" w:ascii="宋体" w:hAnsi="宋体"/>
        </w:rPr>
        <w:t>4.2.38.3.3 PE线和N线应采用压接，压接时，严禁“一钉多根线”。</w:t>
      </w:r>
    </w:p>
    <w:p>
      <w:pPr>
        <w:rPr>
          <w:rFonts w:ascii="宋体" w:hAnsi="宋体"/>
        </w:rPr>
      </w:pPr>
      <w:r>
        <w:rPr>
          <w:rFonts w:hint="eastAsia" w:ascii="宋体" w:hAnsi="宋体"/>
        </w:rPr>
        <w:t>4.2.38.3.4 N与PE分开后，不允许再合并；N线对地绝缘；N与PE应标识正确、明晰。</w:t>
      </w:r>
    </w:p>
    <w:p>
      <w:pPr>
        <w:rPr>
          <w:rFonts w:ascii="宋体" w:hAnsi="宋体"/>
        </w:rPr>
      </w:pPr>
      <w:r>
        <w:rPr>
          <w:rFonts w:hint="eastAsia" w:ascii="宋体" w:hAnsi="宋体"/>
        </w:rPr>
        <w:t>4.2.38.3.5 N线对地绝缘，严禁单相设备采用“一相一地”（L-PE）的接线方式。</w:t>
      </w:r>
    </w:p>
    <w:p>
      <w:pPr>
        <w:rPr>
          <w:rFonts w:ascii="宋体" w:hAnsi="宋体"/>
        </w:rPr>
      </w:pPr>
      <w:r>
        <w:rPr>
          <w:rFonts w:hint="eastAsia" w:ascii="宋体" w:hAnsi="宋体"/>
        </w:rPr>
        <w:t>4.2.38.4 电气元件与线路</w:t>
      </w:r>
    </w:p>
    <w:p>
      <w:pPr>
        <w:rPr>
          <w:rFonts w:ascii="宋体" w:hAnsi="宋体"/>
        </w:rPr>
      </w:pPr>
      <w:r>
        <w:rPr>
          <w:rFonts w:hint="eastAsia" w:ascii="宋体" w:hAnsi="宋体"/>
        </w:rPr>
        <w:t>4.2.38.4.1 刀闸、开关、接触器应动作灵活、接触可靠、合闸到位，触头无烧损。</w:t>
      </w:r>
    </w:p>
    <w:p>
      <w:pPr>
        <w:rPr>
          <w:rFonts w:ascii="宋体" w:hAnsi="宋体"/>
        </w:rPr>
      </w:pPr>
      <w:r>
        <w:rPr>
          <w:rFonts w:hint="eastAsia" w:ascii="宋体" w:hAnsi="宋体"/>
        </w:rPr>
        <w:t>4.2.38.4.2 指示测量仪表或装置应灵敏可靠，无损坏。</w:t>
      </w:r>
    </w:p>
    <w:p>
      <w:pPr>
        <w:rPr>
          <w:rFonts w:ascii="宋体" w:hAnsi="宋体"/>
        </w:rPr>
      </w:pPr>
      <w:r>
        <w:rPr>
          <w:rFonts w:hint="eastAsia" w:ascii="宋体" w:hAnsi="宋体"/>
        </w:rPr>
        <w:t>4.2.38.4.3 线路应满足安全载流量，无严重发热和烧蚀现象。</w:t>
      </w:r>
    </w:p>
    <w:p>
      <w:pPr>
        <w:rPr>
          <w:rFonts w:ascii="宋体" w:hAnsi="宋体"/>
        </w:rPr>
      </w:pPr>
      <w:r>
        <w:rPr>
          <w:rFonts w:hint="eastAsia" w:ascii="宋体" w:hAnsi="宋体"/>
        </w:rPr>
        <w:t>4.2.38.5 插座回路</w:t>
      </w:r>
    </w:p>
    <w:p>
      <w:pPr>
        <w:rPr>
          <w:rFonts w:ascii="宋体" w:hAnsi="宋体"/>
        </w:rPr>
      </w:pPr>
      <w:r>
        <w:rPr>
          <w:rFonts w:hint="eastAsia" w:ascii="宋体" w:hAnsi="宋体"/>
        </w:rPr>
        <w:t>4.2.38.5.1 插座回路电压等级与用途不同时应设有标识。</w:t>
      </w:r>
    </w:p>
    <w:p>
      <w:pPr>
        <w:rPr>
          <w:rFonts w:ascii="宋体" w:hAnsi="宋体"/>
        </w:rPr>
      </w:pPr>
      <w:r>
        <w:rPr>
          <w:rFonts w:hint="eastAsia" w:ascii="宋体" w:hAnsi="宋体"/>
        </w:rPr>
        <w:t>4.2.38.5.2 插线板应有铭牌，使用前应经定检许可，不宜两个及以上进行串接使用。</w:t>
      </w:r>
    </w:p>
    <w:p>
      <w:pPr>
        <w:rPr>
          <w:rFonts w:ascii="宋体" w:hAnsi="宋体"/>
        </w:rPr>
      </w:pPr>
      <w:r>
        <w:rPr>
          <w:rFonts w:hint="eastAsia" w:ascii="宋体" w:hAnsi="宋体"/>
        </w:rPr>
        <w:t>4.2.38.5.3 插座回路应有单独电源开关控制，每一回路插座数量不宜超过10个，用于计算机电源的插座数量不宜超过5个。</w:t>
      </w:r>
    </w:p>
    <w:p>
      <w:pPr>
        <w:rPr>
          <w:rFonts w:ascii="宋体" w:hAnsi="宋体"/>
        </w:rPr>
      </w:pPr>
      <w:r>
        <w:rPr>
          <w:rFonts w:hint="eastAsia" w:ascii="宋体" w:hAnsi="宋体"/>
        </w:rPr>
        <w:t>4.2.38.5.4 插座回路应配置剩余电流动作保护装置（兼作开关），按场所环境特征选择动作参数，PE线不得接入其装置，始终保持其连续性、可靠性。</w:t>
      </w:r>
    </w:p>
    <w:p>
      <w:pPr>
        <w:rPr>
          <w:rFonts w:ascii="宋体" w:hAnsi="宋体"/>
        </w:rPr>
      </w:pPr>
      <w:r>
        <w:rPr>
          <w:rFonts w:hint="eastAsia" w:ascii="宋体" w:hAnsi="宋体"/>
        </w:rPr>
        <w:t>4.2.38.6 电气装置的配置</w:t>
      </w:r>
    </w:p>
    <w:p>
      <w:pPr>
        <w:rPr>
          <w:rFonts w:ascii="宋体" w:hAnsi="宋体"/>
        </w:rPr>
      </w:pPr>
      <w:r>
        <w:rPr>
          <w:rFonts w:hint="eastAsia" w:ascii="宋体" w:hAnsi="宋体"/>
        </w:rPr>
        <w:t>4.2.38.6.1 总开关电器的额定值，动作整定值应与分路开关电器的额定值、动作整定值相适应，并应具备电源隔离（明显断开点）、短路过载、单相故障电流回路切断保护功能。</w:t>
      </w:r>
    </w:p>
    <w:p>
      <w:pPr>
        <w:rPr>
          <w:rFonts w:ascii="宋体" w:hAnsi="宋体"/>
        </w:rPr>
      </w:pPr>
      <w:r>
        <w:rPr>
          <w:rFonts w:hint="eastAsia" w:ascii="宋体" w:hAnsi="宋体"/>
        </w:rPr>
        <w:t>4.2.38.6.2 熔断器应按负荷计算选择熔体的额定电流，并具有可靠灭弧分断功能，熔池清洁。严禁使用多股及不符合原规格的熔体或者金属丝代替熔断元件。</w:t>
      </w:r>
    </w:p>
    <w:p>
      <w:pPr>
        <w:rPr>
          <w:rFonts w:ascii="宋体" w:hAnsi="宋体"/>
        </w:rPr>
      </w:pPr>
      <w:r>
        <w:rPr>
          <w:rFonts w:hint="eastAsia" w:ascii="宋体" w:hAnsi="宋体"/>
        </w:rPr>
        <w:t>4.2.38.6.3 自动断路器应与负荷相匹配，线路单相短路电流不应小于脱扣器整定电流的1.3倍。</w:t>
      </w:r>
    </w:p>
    <w:p>
      <w:pPr>
        <w:rPr>
          <w:rFonts w:ascii="宋体" w:hAnsi="宋体"/>
        </w:rPr>
      </w:pPr>
      <w:r>
        <w:rPr>
          <w:rFonts w:hint="eastAsia" w:ascii="宋体" w:hAnsi="宋体"/>
        </w:rPr>
        <w:t>4.2.38.6.4 各种开关、电器的额定值、动作整定值应与其控制用电设备的额定值和特性相适应；电器配置和接线末经安全设计严禁随意改动。</w:t>
      </w:r>
    </w:p>
    <w:p>
      <w:pPr>
        <w:rPr>
          <w:rFonts w:ascii="宋体" w:hAnsi="宋体"/>
        </w:rPr>
      </w:pPr>
      <w:r>
        <w:rPr>
          <w:rFonts w:hint="eastAsia" w:ascii="宋体" w:hAnsi="宋体"/>
        </w:rPr>
        <w:t>4.2.38.7 配电板面板后和箱柜以外禁止有裸导体或接头裸露。箱柜应有可靠的屏护。</w:t>
      </w:r>
    </w:p>
    <w:p>
      <w:pPr>
        <w:rPr>
          <w:rFonts w:ascii="宋体" w:hAnsi="宋体"/>
        </w:rPr>
      </w:pPr>
      <w:r>
        <w:rPr>
          <w:rFonts w:hint="eastAsia" w:ascii="宋体" w:hAnsi="宋体"/>
        </w:rPr>
        <w:t>4.2.38.8 安全标识和定检维护</w:t>
      </w:r>
    </w:p>
    <w:p>
      <w:pPr>
        <w:rPr>
          <w:rFonts w:ascii="宋体" w:hAnsi="宋体"/>
        </w:rPr>
      </w:pPr>
      <w:r>
        <w:rPr>
          <w:rFonts w:hint="eastAsia" w:ascii="宋体" w:hAnsi="宋体"/>
        </w:rPr>
        <w:t>4.2.38.8.1 面板应有统一编号和符合规范的安全标识和安全色。</w:t>
      </w:r>
    </w:p>
    <w:p>
      <w:pPr>
        <w:rPr>
          <w:rFonts w:ascii="宋体" w:hAnsi="宋体"/>
        </w:rPr>
      </w:pPr>
      <w:r>
        <w:rPr>
          <w:rFonts w:hint="eastAsia" w:ascii="宋体" w:hAnsi="宋体"/>
        </w:rPr>
        <w:t>4.2.38.8.2 箱柜内应有“动力原理接线图”，标识电器装置的型号、规格、保护电气装置整定值，所控对象的名称、编号等，且与实际相符合。</w:t>
      </w:r>
    </w:p>
    <w:p>
      <w:pPr>
        <w:rPr>
          <w:rFonts w:ascii="宋体" w:hAnsi="宋体"/>
        </w:rPr>
      </w:pPr>
      <w:r>
        <w:rPr>
          <w:rFonts w:hint="eastAsia" w:ascii="宋体" w:hAnsi="宋体"/>
        </w:rPr>
        <w:t>4.2.38.8.3 车间（场所）供电系统图应与各配电器（柜、板）的“动力原理接线图”相一致。</w:t>
      </w:r>
    </w:p>
    <w:p>
      <w:pPr>
        <w:rPr>
          <w:rFonts w:ascii="宋体" w:hAnsi="宋体"/>
        </w:rPr>
      </w:pPr>
      <w:r>
        <w:rPr>
          <w:rFonts w:hint="eastAsia" w:ascii="宋体" w:hAnsi="宋体"/>
        </w:rPr>
        <w:t>4.2.38.8.4 每月应由电气专业人员进行维护、检查，并保持记录。</w:t>
      </w:r>
    </w:p>
    <w:p>
      <w:pPr>
        <w:spacing w:beforeLines="50" w:afterLines="50"/>
        <w:rPr>
          <w:rFonts w:ascii="黑体" w:hAnsi="宋体" w:eastAsia="黑体"/>
        </w:rPr>
      </w:pPr>
      <w:r>
        <w:rPr>
          <w:rFonts w:hint="eastAsia" w:ascii="黑体" w:hAnsi="宋体" w:eastAsia="黑体"/>
        </w:rPr>
        <w:t>4.2.39 电网接地系统</w:t>
      </w:r>
    </w:p>
    <w:p>
      <w:pPr>
        <w:rPr>
          <w:rFonts w:ascii="宋体" w:hAnsi="宋体"/>
        </w:rPr>
      </w:pPr>
      <w:r>
        <w:rPr>
          <w:rFonts w:hint="eastAsia" w:ascii="宋体" w:hAnsi="宋体"/>
        </w:rPr>
        <w:t>4.2.39.1 系统整体结构</w:t>
      </w:r>
    </w:p>
    <w:p>
      <w:pPr>
        <w:rPr>
          <w:rFonts w:ascii="宋体" w:hAnsi="宋体"/>
        </w:rPr>
      </w:pPr>
      <w:r>
        <w:rPr>
          <w:rFonts w:hint="eastAsia" w:ascii="宋体" w:hAnsi="宋体"/>
        </w:rPr>
        <w:t>4.2.39.1.1 低压配电系统应采用TN-S系统，确有困难时，可采用TN-C-S系统。当电子信息系统设备采用TN系统供电时，应是TN-S系统接地形式。同一电源供电的低压系统，不应同时采用TN系统，TT系统或IT系统。</w:t>
      </w:r>
    </w:p>
    <w:p>
      <w:pPr>
        <w:rPr>
          <w:rFonts w:ascii="宋体" w:hAnsi="宋体"/>
        </w:rPr>
      </w:pPr>
      <w:r>
        <w:rPr>
          <w:rFonts w:hint="eastAsia" w:ascii="宋体" w:hAnsi="宋体"/>
        </w:rPr>
        <w:t>4.2.39.1.2 系统的工作接地，主干保护导体（主干PE或PEN线），电气设备保护线（PE线），接地故障速断保护装置，线路场所的保护性接地网（等电位联结及重复接地）应同时完好、可靠、纵深防护有效。</w:t>
      </w:r>
    </w:p>
    <w:p>
      <w:pPr>
        <w:rPr>
          <w:rFonts w:ascii="宋体" w:hAnsi="宋体"/>
        </w:rPr>
      </w:pPr>
      <w:r>
        <w:rPr>
          <w:rFonts w:hint="eastAsia" w:ascii="宋体" w:hAnsi="宋体"/>
        </w:rPr>
        <w:t>4.2.39.2 系统工作接地</w:t>
      </w:r>
    </w:p>
    <w:p>
      <w:pPr>
        <w:rPr>
          <w:rFonts w:ascii="宋体" w:hAnsi="宋体"/>
        </w:rPr>
      </w:pPr>
      <w:r>
        <w:rPr>
          <w:rFonts w:hint="eastAsia" w:ascii="宋体" w:hAnsi="宋体"/>
        </w:rPr>
        <w:t>4.2.39.2.1 TN系统配电变压器中性点应直接接地。所有电气设备的外露可导电部分应采用保护导体（PE）与配电变压器中性点直接接地，保证连续可靠的电气连接。</w:t>
      </w:r>
    </w:p>
    <w:p>
      <w:pPr>
        <w:rPr>
          <w:rFonts w:ascii="宋体" w:hAnsi="宋体"/>
        </w:rPr>
      </w:pPr>
      <w:r>
        <w:rPr>
          <w:rFonts w:hint="eastAsia" w:ascii="宋体" w:hAnsi="宋体"/>
        </w:rPr>
        <w:t>4.2.39.2.2 变压器低压侧中性导体直接接地引出连接工作接地导体的有效截面不得减少，应采用等效件直通至接地系统，并保持导电的连接可靠。当采取母排螺栓直接压接时，连接处应两点紧固压实。</w:t>
      </w:r>
    </w:p>
    <w:p>
      <w:pPr>
        <w:rPr>
          <w:rFonts w:ascii="宋体" w:hAnsi="宋体"/>
        </w:rPr>
      </w:pPr>
      <w:r>
        <w:rPr>
          <w:rFonts w:hint="eastAsia" w:ascii="宋体" w:hAnsi="宋体"/>
        </w:rPr>
        <w:t>4.2.39.3 主干保护导体（PE或PEN线）</w:t>
      </w:r>
    </w:p>
    <w:p>
      <w:pPr>
        <w:rPr>
          <w:rFonts w:ascii="宋体" w:hAnsi="宋体"/>
        </w:rPr>
      </w:pPr>
      <w:r>
        <w:rPr>
          <w:rFonts w:hint="eastAsia" w:ascii="宋体" w:hAnsi="宋体"/>
        </w:rPr>
        <w:t>4.2.39.3.1 主干保护导体（主干PE或PEN线）应满足机械强度和单相短路电流接地故障回路（L-PE回路）阻抗设计要求。</w:t>
      </w:r>
    </w:p>
    <w:p>
      <w:pPr>
        <w:rPr>
          <w:rFonts w:ascii="宋体" w:hAnsi="宋体"/>
        </w:rPr>
      </w:pPr>
      <w:r>
        <w:rPr>
          <w:rFonts w:hint="eastAsia" w:ascii="宋体" w:hAnsi="宋体"/>
        </w:rPr>
        <w:t>4.2.39.3.2 主干PE或PEN线（包括车间干线与接地网或自然接地体）相互连接至少应有两处及以上，连接引线应方便定期监测，不得断线、断股或装设开关设备。</w:t>
      </w:r>
    </w:p>
    <w:p>
      <w:pPr>
        <w:rPr>
          <w:rFonts w:ascii="宋体" w:hAnsi="宋体"/>
        </w:rPr>
      </w:pPr>
      <w:r>
        <w:rPr>
          <w:rFonts w:hint="eastAsia" w:ascii="宋体" w:hAnsi="宋体"/>
        </w:rPr>
        <w:t>4.2.39.3.3 当PE线所用材质与相线相同时，PE线最小截面应符合表4.2.5的规定。</w:t>
      </w:r>
    </w:p>
    <w:p>
      <w:pPr>
        <w:jc w:val="center"/>
        <w:rPr>
          <w:rFonts w:ascii="黑体" w:hAnsi="宋体" w:eastAsia="黑体"/>
          <w:sz w:val="18"/>
          <w:szCs w:val="18"/>
        </w:rPr>
      </w:pPr>
      <w:r>
        <w:rPr>
          <w:rFonts w:hint="eastAsia" w:ascii="黑体" w:hAnsi="宋体" w:eastAsia="黑体"/>
          <w:sz w:val="18"/>
          <w:szCs w:val="18"/>
        </w:rPr>
        <w:t>表4.2.5                     PE线最小截面规格（铜导体）</w:t>
      </w:r>
    </w:p>
    <w:tbl>
      <w:tblPr>
        <w:tblStyle w:val="1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4"/>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4" w:type="dxa"/>
          </w:tcPr>
          <w:p>
            <w:pPr>
              <w:rPr>
                <w:rFonts w:ascii="宋体" w:hAnsi="宋体"/>
                <w:sz w:val="18"/>
                <w:szCs w:val="18"/>
              </w:rPr>
            </w:pPr>
            <w:r>
              <w:rPr>
                <w:rFonts w:hint="eastAsia" w:ascii="宋体" w:hAnsi="宋体"/>
                <w:sz w:val="18"/>
                <w:szCs w:val="18"/>
              </w:rPr>
              <w:t>相线芯线截面S（mm</w:t>
            </w:r>
            <w:r>
              <w:rPr>
                <w:rFonts w:hint="eastAsia" w:ascii="宋体" w:hAnsi="宋体"/>
                <w:sz w:val="18"/>
                <w:szCs w:val="18"/>
                <w:vertAlign w:val="superscript"/>
              </w:rPr>
              <w:t>2</w:t>
            </w:r>
            <w:r>
              <w:rPr>
                <w:rFonts w:hint="eastAsia" w:ascii="宋体" w:hAnsi="宋体"/>
                <w:sz w:val="18"/>
                <w:szCs w:val="18"/>
              </w:rPr>
              <w:t>）</w:t>
            </w:r>
          </w:p>
        </w:tc>
        <w:tc>
          <w:tcPr>
            <w:tcW w:w="4734" w:type="dxa"/>
          </w:tcPr>
          <w:p>
            <w:pPr>
              <w:rPr>
                <w:rFonts w:ascii="宋体" w:hAnsi="宋体"/>
                <w:sz w:val="18"/>
                <w:szCs w:val="18"/>
              </w:rPr>
            </w:pPr>
            <w:r>
              <w:rPr>
                <w:rFonts w:hint="eastAsia" w:ascii="宋体" w:hAnsi="宋体"/>
                <w:sz w:val="18"/>
                <w:szCs w:val="18"/>
              </w:rPr>
              <w:t>PE线截面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734" w:type="dxa"/>
          </w:tcPr>
          <w:p>
            <w:pPr>
              <w:rPr>
                <w:rFonts w:ascii="宋体" w:hAnsi="宋体"/>
                <w:sz w:val="18"/>
                <w:szCs w:val="18"/>
              </w:rPr>
            </w:pPr>
            <w:r>
              <w:rPr>
                <w:rFonts w:hint="eastAsia" w:ascii="宋体" w:hAnsi="宋体"/>
                <w:sz w:val="18"/>
                <w:szCs w:val="18"/>
              </w:rPr>
              <w:t>S≦16</w:t>
            </w:r>
          </w:p>
        </w:tc>
        <w:tc>
          <w:tcPr>
            <w:tcW w:w="4734" w:type="dxa"/>
          </w:tcPr>
          <w:p>
            <w:pPr>
              <w:rPr>
                <w:rFonts w:ascii="宋体" w:hAnsi="宋体"/>
                <w:sz w:val="18"/>
                <w:szCs w:val="18"/>
              </w:rPr>
            </w:pPr>
            <w:r>
              <w:rPr>
                <w:rFonts w:hint="eastAsia" w:ascii="宋体" w:hAnsi="宋体"/>
                <w:sz w:val="18"/>
                <w:szCs w:val="1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4" w:type="dxa"/>
          </w:tcPr>
          <w:p>
            <w:pPr>
              <w:rPr>
                <w:rFonts w:ascii="宋体" w:hAnsi="宋体"/>
                <w:sz w:val="18"/>
                <w:szCs w:val="18"/>
              </w:rPr>
            </w:pPr>
            <w:r>
              <w:rPr>
                <w:rFonts w:hint="eastAsia" w:ascii="宋体" w:hAnsi="宋体"/>
                <w:sz w:val="18"/>
                <w:szCs w:val="18"/>
              </w:rPr>
              <w:t>16﹤S≦35</w:t>
            </w:r>
          </w:p>
        </w:tc>
        <w:tc>
          <w:tcPr>
            <w:tcW w:w="4734" w:type="dxa"/>
          </w:tcPr>
          <w:p>
            <w:pPr>
              <w:rPr>
                <w:rFonts w:ascii="宋体" w:hAnsi="宋体"/>
                <w:sz w:val="18"/>
                <w:szCs w:val="18"/>
              </w:rPr>
            </w:pPr>
            <w:r>
              <w:rPr>
                <w:rFonts w:hint="eastAsia" w:ascii="宋体" w:hAnsi="宋体"/>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4" w:type="dxa"/>
          </w:tcPr>
          <w:p>
            <w:pPr>
              <w:rPr>
                <w:rFonts w:ascii="宋体" w:hAnsi="宋体"/>
                <w:sz w:val="18"/>
                <w:szCs w:val="18"/>
              </w:rPr>
            </w:pPr>
            <w:r>
              <w:rPr>
                <w:rFonts w:hint="eastAsia" w:ascii="宋体" w:hAnsi="宋体"/>
                <w:sz w:val="18"/>
                <w:szCs w:val="18"/>
              </w:rPr>
              <w:t>S﹥35</w:t>
            </w:r>
          </w:p>
        </w:tc>
        <w:tc>
          <w:tcPr>
            <w:tcW w:w="4734" w:type="dxa"/>
          </w:tcPr>
          <w:p>
            <w:pPr>
              <w:rPr>
                <w:rFonts w:ascii="宋体" w:hAnsi="宋体"/>
                <w:sz w:val="18"/>
                <w:szCs w:val="18"/>
              </w:rPr>
            </w:pPr>
            <w:r>
              <w:rPr>
                <w:rFonts w:hint="eastAsia" w:ascii="宋体" w:hAnsi="宋体"/>
                <w:sz w:val="18"/>
                <w:szCs w:val="18"/>
              </w:rPr>
              <w:t>S/2</w:t>
            </w:r>
          </w:p>
        </w:tc>
      </w:tr>
    </w:tbl>
    <w:p>
      <w:pPr>
        <w:rPr>
          <w:rFonts w:ascii="宋体" w:hAnsi="宋体"/>
          <w:sz w:val="18"/>
          <w:szCs w:val="18"/>
        </w:rPr>
      </w:pPr>
      <w:r>
        <w:rPr>
          <w:rFonts w:hint="eastAsia" w:ascii="宋体" w:hAnsi="宋体"/>
          <w:sz w:val="18"/>
          <w:szCs w:val="18"/>
        </w:rPr>
        <w:t>注：主干PE或PEN线采用铜材时不应小于10mm</w:t>
      </w:r>
      <w:r>
        <w:rPr>
          <w:rFonts w:hint="eastAsia" w:ascii="宋体" w:hAnsi="宋体"/>
          <w:sz w:val="18"/>
          <w:szCs w:val="18"/>
          <w:vertAlign w:val="superscript"/>
        </w:rPr>
        <w:t>2</w:t>
      </w:r>
      <w:r>
        <w:rPr>
          <w:rFonts w:hint="eastAsia" w:ascii="宋体" w:hAnsi="宋体"/>
          <w:sz w:val="18"/>
          <w:szCs w:val="18"/>
        </w:rPr>
        <w:t>，多芯电缆不应小于4 mm</w:t>
      </w:r>
      <w:r>
        <w:rPr>
          <w:rFonts w:hint="eastAsia" w:ascii="宋体" w:hAnsi="宋体"/>
          <w:sz w:val="18"/>
          <w:szCs w:val="18"/>
          <w:vertAlign w:val="superscript"/>
        </w:rPr>
        <w:t>2</w:t>
      </w:r>
      <w:r>
        <w:rPr>
          <w:rFonts w:hint="eastAsia" w:ascii="宋体" w:hAnsi="宋体"/>
          <w:sz w:val="18"/>
          <w:szCs w:val="18"/>
        </w:rPr>
        <w:t>，铝材不应小于25 mm</w:t>
      </w:r>
      <w:r>
        <w:rPr>
          <w:rFonts w:hint="eastAsia" w:ascii="宋体" w:hAnsi="宋体"/>
          <w:sz w:val="18"/>
          <w:szCs w:val="18"/>
          <w:vertAlign w:val="superscript"/>
        </w:rPr>
        <w:t>2</w:t>
      </w:r>
      <w:r>
        <w:rPr>
          <w:rFonts w:hint="eastAsia" w:ascii="宋体" w:hAnsi="宋体"/>
          <w:sz w:val="18"/>
          <w:szCs w:val="18"/>
        </w:rPr>
        <w:t>。</w:t>
      </w:r>
    </w:p>
    <w:p>
      <w:pPr>
        <w:rPr>
          <w:rFonts w:ascii="宋体" w:hAnsi="宋体"/>
        </w:rPr>
      </w:pPr>
    </w:p>
    <w:p>
      <w:pPr>
        <w:rPr>
          <w:rFonts w:ascii="宋体" w:hAnsi="宋体"/>
        </w:rPr>
      </w:pPr>
      <w:r>
        <w:rPr>
          <w:rFonts w:hint="eastAsia" w:ascii="宋体" w:hAnsi="宋体"/>
        </w:rPr>
        <w:t>4.2.39.4 设备PE线</w:t>
      </w:r>
    </w:p>
    <w:p>
      <w:pPr>
        <w:rPr>
          <w:rFonts w:ascii="宋体" w:hAnsi="宋体"/>
        </w:rPr>
      </w:pPr>
      <w:r>
        <w:rPr>
          <w:rFonts w:hint="eastAsia" w:ascii="宋体" w:hAnsi="宋体"/>
        </w:rPr>
        <w:t>4.2.39.4.1 所有电气设备的外露可导电部分（PE线）应与系统主干PE电气连接牢固，并设有防松措施，标识明显。电气设备保护线（PE线）采用铜芯导线的最小截面：当有机械性保护时为2.5 mm2，无机械性的保护时为4 mm</w:t>
      </w:r>
      <w:r>
        <w:rPr>
          <w:rFonts w:hint="eastAsia" w:ascii="宋体" w:hAnsi="宋体"/>
          <w:vertAlign w:val="superscript"/>
        </w:rPr>
        <w:t>2</w:t>
      </w:r>
      <w:r>
        <w:rPr>
          <w:rFonts w:hint="eastAsia" w:ascii="宋体" w:hAnsi="宋体"/>
        </w:rPr>
        <w:t>。PE线最小截面应符合表4.2.5的规定。从接地网直接引入配电箱、柜或用电设备时，应接至主PE端子排。</w:t>
      </w:r>
    </w:p>
    <w:p>
      <w:pPr>
        <w:rPr>
          <w:rFonts w:ascii="宋体" w:hAnsi="宋体"/>
        </w:rPr>
      </w:pPr>
      <w:r>
        <w:rPr>
          <w:rFonts w:hint="eastAsia" w:ascii="宋体" w:hAnsi="宋体"/>
        </w:rPr>
        <w:t>4.2.39.4.2 PE线或设备外露可导电部分严禁用作PEN线或作为正常时载流导体。</w:t>
      </w:r>
    </w:p>
    <w:p>
      <w:pPr>
        <w:rPr>
          <w:rFonts w:ascii="宋体" w:hAnsi="宋体"/>
        </w:rPr>
      </w:pPr>
      <w:r>
        <w:rPr>
          <w:rFonts w:hint="eastAsia" w:ascii="宋体" w:hAnsi="宋体"/>
        </w:rPr>
        <w:t>4.2.39.4.3 用电设备接入处PE标识应明显。PE线和N线不允许任何漏接、错接、混装、串接等现象。N与PE分开后，不得再合并。</w:t>
      </w:r>
    </w:p>
    <w:p>
      <w:pPr>
        <w:rPr>
          <w:rFonts w:ascii="宋体" w:hAnsi="宋体"/>
        </w:rPr>
      </w:pPr>
      <w:r>
        <w:rPr>
          <w:rFonts w:hint="eastAsia" w:ascii="宋体" w:hAnsi="宋体"/>
        </w:rPr>
        <w:t>4.2.39.4.4 禁止使用易燃易爆管道、水管、暖气管、蛇皮管等作为PE线使用。</w:t>
      </w:r>
    </w:p>
    <w:p>
      <w:pPr>
        <w:rPr>
          <w:rFonts w:ascii="宋体" w:hAnsi="宋体"/>
        </w:rPr>
      </w:pPr>
      <w:r>
        <w:rPr>
          <w:rFonts w:hint="eastAsia" w:ascii="宋体" w:hAnsi="宋体"/>
        </w:rPr>
        <w:t>4.2.39.4.5 其他有特殊防护要求的接地应遵从安全设计或相关规范的规定。</w:t>
      </w:r>
    </w:p>
    <w:p>
      <w:pPr>
        <w:rPr>
          <w:rFonts w:ascii="宋体" w:hAnsi="宋体"/>
        </w:rPr>
      </w:pPr>
      <w:r>
        <w:rPr>
          <w:rFonts w:hint="eastAsia" w:ascii="宋体" w:hAnsi="宋体"/>
        </w:rPr>
        <w:t>4.2.39.5 接地故障速断保护装置</w:t>
      </w:r>
    </w:p>
    <w:p>
      <w:pPr>
        <w:rPr>
          <w:rFonts w:ascii="宋体" w:hAnsi="宋体"/>
        </w:rPr>
      </w:pPr>
      <w:r>
        <w:rPr>
          <w:rFonts w:hint="eastAsia" w:ascii="宋体" w:hAnsi="宋体"/>
        </w:rPr>
        <w:t>4.2.39.5.1 TN系统接地故障保护应满足切断故障回路的时间规定：配电线路或仅供固定式电气设备用电的末端线路不得大于5s；手持式电气设备工具和移动式电气设备的末端线路或插座回路不得大于0.4s。</w:t>
      </w:r>
    </w:p>
    <w:p>
      <w:pPr>
        <w:rPr>
          <w:rFonts w:ascii="宋体" w:hAnsi="宋体"/>
        </w:rPr>
      </w:pPr>
      <w:r>
        <w:rPr>
          <w:rFonts w:hint="eastAsia" w:ascii="宋体" w:hAnsi="宋体"/>
        </w:rPr>
        <w:t>4.2.39.5.2 当采用熔断器时应按设备容量与之匹配的有关规定值选择。</w:t>
      </w:r>
    </w:p>
    <w:p>
      <w:pPr>
        <w:rPr>
          <w:rFonts w:ascii="宋体" w:hAnsi="宋体"/>
        </w:rPr>
      </w:pPr>
      <w:r>
        <w:rPr>
          <w:rFonts w:hint="eastAsia" w:ascii="宋体" w:hAnsi="宋体"/>
        </w:rPr>
        <w:t>4.2.39.5.3 当采用自动断路器，单相短路电流不应小于脱扣器整定电流的1.3倍。</w:t>
      </w:r>
    </w:p>
    <w:p>
      <w:pPr>
        <w:rPr>
          <w:rFonts w:ascii="宋体" w:hAnsi="宋体"/>
        </w:rPr>
      </w:pPr>
      <w:r>
        <w:rPr>
          <w:rFonts w:hint="eastAsia" w:ascii="宋体" w:hAnsi="宋体"/>
        </w:rPr>
        <w:t>4.2.39.5.4 当所采用的速断保护装置不能满足上述要求时，应采用剩余电流动作保护装置。</w:t>
      </w:r>
    </w:p>
    <w:p>
      <w:pPr>
        <w:rPr>
          <w:rFonts w:ascii="宋体" w:hAnsi="宋体"/>
        </w:rPr>
      </w:pPr>
      <w:r>
        <w:rPr>
          <w:rFonts w:hint="eastAsia" w:ascii="宋体" w:hAnsi="宋体"/>
        </w:rPr>
        <w:t>4.2.39.6 系统保护性接地网配置与等电位</w:t>
      </w:r>
    </w:p>
    <w:p>
      <w:pPr>
        <w:rPr>
          <w:rFonts w:ascii="宋体" w:hAnsi="宋体"/>
        </w:rPr>
      </w:pPr>
      <w:r>
        <w:rPr>
          <w:rFonts w:hint="eastAsia" w:ascii="宋体" w:hAnsi="宋体"/>
        </w:rPr>
        <w:t>4.2.39.6.1 TN系统保护性接地网的布设：架空线路和电缆线路干线和分支线的终端及沿线每1km处；每一个独立建筑物（包括非生产场所）或车间的进线处（包括使用公用变压器的单位）及有特别要求场所，高低压同杆架设电力线路，包括钢筋混凝土电杆，金属杆塔连结；车间周长超过400m时，每200m处的PE或PEN干线应作重复接地或与共用保护性接地网连接。</w:t>
      </w:r>
    </w:p>
    <w:p>
      <w:pPr>
        <w:rPr>
          <w:rFonts w:ascii="宋体" w:hAnsi="宋体"/>
        </w:rPr>
      </w:pPr>
      <w:r>
        <w:rPr>
          <w:rFonts w:hint="eastAsia" w:ascii="宋体" w:hAnsi="宋体"/>
        </w:rPr>
        <w:t>4.2.39.6.2 线路的金属杆塔与构架（包括照明线路），电力电缆的两端金属外皮均应与主接地网连接或单设重复接地装置。</w:t>
      </w:r>
    </w:p>
    <w:p>
      <w:pPr>
        <w:rPr>
          <w:rFonts w:ascii="宋体" w:hAnsi="宋体"/>
        </w:rPr>
      </w:pPr>
      <w:r>
        <w:rPr>
          <w:rFonts w:hint="eastAsia" w:ascii="宋体" w:hAnsi="宋体"/>
        </w:rPr>
        <w:t>4.2.39.6.3 具有爆炸和火灾危险场所应设有专用主干PE线，并在分支线处设置接地装置。</w:t>
      </w:r>
    </w:p>
    <w:p>
      <w:pPr>
        <w:rPr>
          <w:rFonts w:ascii="宋体" w:hAnsi="宋体"/>
        </w:rPr>
      </w:pPr>
      <w:r>
        <w:rPr>
          <w:rFonts w:hint="eastAsia" w:ascii="宋体" w:hAnsi="宋体"/>
        </w:rPr>
        <w:t>4.2.39.6.4 采用接地故障保护时，在建筑物内电气装置（包括电子信息系统各机房）接地极的接地干线，PE干线及共用接地网，建筑物内所有的条件许可的建筑物金属构件，金属管道，外露或外界可导电部分均应作总等电位连接并接地，当还不能满足被保护对象安全时，应作辅助等电位连接并接地。等电位连接应有标识，接向专用连接端子板。</w:t>
      </w:r>
    </w:p>
    <w:p>
      <w:pPr>
        <w:ind w:firstLine="420" w:firstLineChars="200"/>
        <w:rPr>
          <w:rFonts w:ascii="宋体" w:hAnsi="宋体"/>
        </w:rPr>
      </w:pPr>
      <w:r>
        <w:rPr>
          <w:rFonts w:hint="eastAsia" w:ascii="宋体" w:hAnsi="宋体"/>
        </w:rPr>
        <w:t>等电位连接母线的最小截面应大于装置最大保护线截面，并不应小于6mm</w:t>
      </w:r>
      <w:r>
        <w:rPr>
          <w:rFonts w:hint="eastAsia" w:ascii="宋体" w:hAnsi="宋体"/>
          <w:vertAlign w:val="superscript"/>
        </w:rPr>
        <w:t>2</w:t>
      </w:r>
      <w:r>
        <w:rPr>
          <w:rFonts w:hint="eastAsia" w:ascii="宋体" w:hAnsi="宋体"/>
        </w:rPr>
        <w:t xml:space="preserve"> 。当采用铜线时，其最小截面不应小于2.5mm</w:t>
      </w:r>
      <w:r>
        <w:rPr>
          <w:rFonts w:hint="eastAsia" w:ascii="宋体" w:hAnsi="宋体"/>
          <w:vertAlign w:val="superscript"/>
        </w:rPr>
        <w:t>2</w:t>
      </w:r>
      <w:r>
        <w:rPr>
          <w:rFonts w:hint="eastAsia" w:ascii="宋体" w:hAnsi="宋体"/>
        </w:rPr>
        <w:t>。</w:t>
      </w:r>
    </w:p>
    <w:p>
      <w:pPr>
        <w:rPr>
          <w:rFonts w:ascii="宋体" w:hAnsi="宋体"/>
        </w:rPr>
      </w:pPr>
      <w:r>
        <w:rPr>
          <w:rFonts w:hint="eastAsia" w:ascii="宋体" w:hAnsi="宋体"/>
        </w:rPr>
        <w:t>4.2.39.7 接地网电气连接</w:t>
      </w:r>
    </w:p>
    <w:p>
      <w:pPr>
        <w:rPr>
          <w:rFonts w:ascii="宋体" w:hAnsi="宋体"/>
        </w:rPr>
      </w:pPr>
      <w:r>
        <w:rPr>
          <w:rFonts w:hint="eastAsia" w:ascii="宋体" w:hAnsi="宋体"/>
        </w:rPr>
        <w:t>4.2.39.7.1 在满足热稳定条件下应利用自然接地导体，但禁止利用可燃液体或气体管道、供暖管道及自来水管作保护接地体；接地装置施工与运行应符合GB 50169的相关规定。</w:t>
      </w:r>
    </w:p>
    <w:p>
      <w:pPr>
        <w:rPr>
          <w:rFonts w:ascii="宋体" w:hAnsi="宋体"/>
        </w:rPr>
      </w:pPr>
      <w:r>
        <w:rPr>
          <w:rFonts w:hint="eastAsia" w:ascii="宋体" w:hAnsi="宋体"/>
        </w:rPr>
        <w:t>4.2.39.7.2 当人工接地体采用钢材时，焊接应牢固，钢接地网和接地线的最小规格应符合GB 50169的相关规定。埋入地下的人工接地极及其引出线应采用热镀锌接头，并采取防腐蚀、防机械损伤的措施。</w:t>
      </w:r>
    </w:p>
    <w:p>
      <w:pPr>
        <w:rPr>
          <w:rFonts w:ascii="宋体" w:hAnsi="宋体"/>
        </w:rPr>
      </w:pPr>
      <w:r>
        <w:rPr>
          <w:rFonts w:hint="eastAsia" w:ascii="宋体" w:hAnsi="宋体"/>
        </w:rPr>
        <w:t>4.2.39.7.3 接地网应与主干PE或PEN线至少两处及以上（压接端子）有可靠的电气连接。接地极及其接地导体应采用对称焊接，扁钢的有效焊接长度应大于其宽度的2倍，圆钢的有效焊接长度应大于其直径的6倍，圆钢与扁钢的有效焊接长度应大于圆钢直径的6倍。</w:t>
      </w:r>
    </w:p>
    <w:p>
      <w:pPr>
        <w:rPr>
          <w:rFonts w:ascii="宋体" w:hAnsi="宋体"/>
        </w:rPr>
      </w:pPr>
      <w:r>
        <w:rPr>
          <w:rFonts w:hint="eastAsia" w:ascii="宋体" w:hAnsi="宋体"/>
        </w:rPr>
        <w:t>4.2.39.7.4 所有埋地焊接处应作防腐处理，与主干PE连接引线应便于定期检查测试。</w:t>
      </w:r>
    </w:p>
    <w:p>
      <w:pPr>
        <w:rPr>
          <w:rFonts w:ascii="宋体" w:hAnsi="宋体"/>
        </w:rPr>
      </w:pPr>
      <w:r>
        <w:rPr>
          <w:rFonts w:hint="eastAsia" w:ascii="宋体" w:hAnsi="宋体"/>
        </w:rPr>
        <w:t>4.2.39.7.5 接地网一般应设有能断开与主干PE线（或PEN线）的压接端子定期检测的措施。当采用共用接地网（等电位型式）不能断开时，应设立固定式多个检测点。断开检测后应保证紧密性导电连接，防止锈蚀。</w:t>
      </w:r>
    </w:p>
    <w:p>
      <w:pPr>
        <w:rPr>
          <w:rFonts w:ascii="宋体" w:hAnsi="宋体"/>
        </w:rPr>
      </w:pPr>
      <w:r>
        <w:rPr>
          <w:rFonts w:hint="eastAsia" w:ascii="宋体" w:hAnsi="宋体"/>
        </w:rPr>
        <w:t>4.2.39.8 接地电阻检测和标识</w:t>
      </w:r>
    </w:p>
    <w:p>
      <w:pPr>
        <w:rPr>
          <w:rFonts w:ascii="宋体" w:hAnsi="宋体"/>
        </w:rPr>
      </w:pPr>
      <w:r>
        <w:rPr>
          <w:rFonts w:hint="eastAsia" w:ascii="宋体" w:hAnsi="宋体"/>
        </w:rPr>
        <w:t>4.2.39.8.1 接地网及各种接地装置的检测应符合如下要求：</w:t>
      </w:r>
    </w:p>
    <w:p>
      <w:pPr>
        <w:ind w:firstLine="420" w:firstLineChars="200"/>
        <w:rPr>
          <w:rFonts w:ascii="宋体" w:hAnsi="宋体"/>
        </w:rPr>
      </w:pPr>
      <w:r>
        <w:rPr>
          <w:rFonts w:hint="eastAsia" w:ascii="宋体" w:hAnsi="宋体"/>
        </w:rPr>
        <w:t>——一般低压电力网中电源系统中性点工作接地应小于4</w:t>
      </w:r>
      <w:r>
        <w:rPr>
          <w:rFonts w:ascii="宋体" w:hAnsi="宋体"/>
        </w:rPr>
        <w:t>Ω</w:t>
      </w:r>
      <w:r>
        <w:rPr>
          <w:rFonts w:hint="eastAsia" w:ascii="宋体" w:hAnsi="宋体"/>
        </w:rPr>
        <w:t>，TN系统每处重复接地网的接地电阻应小于10</w:t>
      </w:r>
      <w:r>
        <w:rPr>
          <w:rFonts w:ascii="宋体" w:hAnsi="宋体"/>
        </w:rPr>
        <w:t>Ω</w:t>
      </w:r>
      <w:r>
        <w:rPr>
          <w:rFonts w:hint="eastAsia" w:ascii="宋体" w:hAnsi="宋体"/>
        </w:rPr>
        <w:t>；电气设备、电子设备接地电阻应小于4</w:t>
      </w:r>
      <w:r>
        <w:rPr>
          <w:rFonts w:ascii="宋体" w:hAnsi="宋体"/>
        </w:rPr>
        <w:t>Ω</w:t>
      </w:r>
      <w:r>
        <w:rPr>
          <w:rFonts w:hint="eastAsia" w:ascii="宋体" w:hAnsi="宋体"/>
        </w:rPr>
        <w:t>。当电气设备、电子设备与防雷接地系统共用接地网时，接地电阻应小于1</w:t>
      </w:r>
      <w:r>
        <w:rPr>
          <w:rFonts w:ascii="宋体" w:hAnsi="宋体"/>
        </w:rPr>
        <w:t>Ω</w:t>
      </w:r>
      <w:r>
        <w:rPr>
          <w:rFonts w:hint="eastAsia" w:ascii="宋体" w:hAnsi="宋体"/>
        </w:rPr>
        <w:t>；当采用共用接地网时，其接地电阻应符合诸种接地系统中要求接地电阻最小值要求；其他接地网应符合设计值。</w:t>
      </w:r>
    </w:p>
    <w:p>
      <w:pPr>
        <w:ind w:firstLine="420" w:firstLineChars="200"/>
        <w:rPr>
          <w:rFonts w:ascii="宋体" w:hAnsi="宋体"/>
        </w:rPr>
      </w:pPr>
      <w:r>
        <w:rPr>
          <w:rFonts w:hint="eastAsia" w:ascii="宋体" w:hAnsi="宋体"/>
        </w:rPr>
        <w:t>——测量接地电阻应规范、准确，每年不得少于一次，且在干燥气候条件下测量。同一接地网多个测点的接地电阻值应取最大值；</w:t>
      </w:r>
    </w:p>
    <w:p>
      <w:pPr>
        <w:ind w:firstLine="420" w:firstLineChars="200"/>
        <w:rPr>
          <w:rFonts w:ascii="宋体" w:hAnsi="宋体"/>
        </w:rPr>
      </w:pPr>
      <w:r>
        <w:rPr>
          <w:rFonts w:hint="eastAsia" w:ascii="宋体" w:hAnsi="宋体"/>
        </w:rPr>
        <w:t>——测量仪器仪表应定期校准，检测数据应存档保存。</w:t>
      </w:r>
    </w:p>
    <w:p>
      <w:pPr>
        <w:rPr>
          <w:rFonts w:ascii="宋体" w:hAnsi="宋体"/>
        </w:rPr>
      </w:pPr>
      <w:r>
        <w:rPr>
          <w:rFonts w:hint="eastAsia" w:ascii="宋体" w:hAnsi="宋体"/>
        </w:rPr>
        <w:t>4.2.39.8.2 接地网（接地装置）应统一编号，并设置接地标识牌，注明编号、检测数据、有效日期等。</w:t>
      </w:r>
    </w:p>
    <w:p>
      <w:pPr>
        <w:rPr>
          <w:rFonts w:ascii="宋体" w:hAnsi="宋体"/>
        </w:rPr>
      </w:pPr>
      <w:r>
        <w:rPr>
          <w:rFonts w:hint="eastAsia" w:ascii="宋体" w:hAnsi="宋体"/>
        </w:rPr>
        <w:t>4.2.39.8.3 明敷的接地导体（PE干线）的表面应涂15mm～100mm宽度相等的绿、黄相间的标识条纹。当使用胶布时，应采用绿黄双色胶带。</w:t>
      </w:r>
    </w:p>
    <w:p>
      <w:pPr>
        <w:spacing w:beforeLines="50" w:afterLines="50"/>
        <w:rPr>
          <w:rFonts w:ascii="黑体" w:hAnsi="宋体" w:eastAsia="黑体"/>
        </w:rPr>
      </w:pPr>
      <w:r>
        <w:rPr>
          <w:rFonts w:hint="eastAsia" w:ascii="黑体" w:hAnsi="宋体" w:eastAsia="黑体"/>
        </w:rPr>
        <w:t>4.2.40 雷电防护系统</w:t>
      </w:r>
    </w:p>
    <w:p>
      <w:pPr>
        <w:rPr>
          <w:rFonts w:ascii="宋体" w:hAnsi="宋体"/>
        </w:rPr>
      </w:pPr>
      <w:r>
        <w:rPr>
          <w:rFonts w:hint="eastAsia" w:ascii="宋体" w:hAnsi="宋体"/>
        </w:rPr>
        <w:t>4.2.40.1 安全设计与验算</w:t>
      </w:r>
    </w:p>
    <w:p>
      <w:pPr>
        <w:rPr>
          <w:rFonts w:ascii="宋体" w:hAnsi="宋体"/>
        </w:rPr>
      </w:pPr>
      <w:r>
        <w:rPr>
          <w:rFonts w:hint="eastAsia" w:ascii="宋体" w:hAnsi="宋体"/>
        </w:rPr>
        <w:t>4.2.40.1.1 雷电防护应根据现状进行防雷分类，防雷设计、验算、布局、隔离等应符合GB 50057的相关规定。</w:t>
      </w:r>
    </w:p>
    <w:p>
      <w:pPr>
        <w:rPr>
          <w:rFonts w:ascii="宋体" w:hAnsi="宋体"/>
        </w:rPr>
      </w:pPr>
      <w:r>
        <w:rPr>
          <w:rFonts w:hint="eastAsia" w:ascii="宋体" w:hAnsi="宋体"/>
        </w:rPr>
        <w:t>4.2.40.1.2 雷电防护应避免盲区，被保护范围至少应满足被保护物的保护高度和保护半径的要求或浪涌保护要求。当防雷装置与其他设施和建筑物内人员无法隔离或者电子信息系统所采取的保护措施还不能满足时，装有防雷装置的建筑物，应采取等电位联结。</w:t>
      </w:r>
    </w:p>
    <w:p>
      <w:pPr>
        <w:rPr>
          <w:rFonts w:ascii="宋体" w:hAnsi="宋体"/>
        </w:rPr>
      </w:pPr>
      <w:r>
        <w:rPr>
          <w:rFonts w:hint="eastAsia" w:ascii="宋体" w:hAnsi="宋体"/>
        </w:rPr>
        <w:t>4.2.40.2 防雷装置</w:t>
      </w:r>
    </w:p>
    <w:p>
      <w:pPr>
        <w:rPr>
          <w:rFonts w:ascii="宋体" w:hAnsi="宋体"/>
        </w:rPr>
      </w:pPr>
      <w:r>
        <w:rPr>
          <w:rFonts w:hint="eastAsia" w:ascii="宋体" w:hAnsi="宋体"/>
        </w:rPr>
        <w:t>4.2.40.2.1 接闪器、引下线、接地网、浪涌保护器及其他连接导体应符合GB 50057的相关规定。</w:t>
      </w:r>
    </w:p>
    <w:p>
      <w:pPr>
        <w:rPr>
          <w:rFonts w:ascii="宋体" w:hAnsi="宋体"/>
        </w:rPr>
      </w:pPr>
      <w:r>
        <w:rPr>
          <w:rFonts w:hint="eastAsia" w:ascii="宋体" w:hAnsi="宋体"/>
        </w:rPr>
        <w:t>4.2.40.2.2 防雷接地电阻应符合：防雷接地网与电子设备接地、电气设备接地采用共用接地网时，电阻值应小于1</w:t>
      </w:r>
      <w:r>
        <w:rPr>
          <w:rFonts w:ascii="宋体" w:hAnsi="宋体"/>
        </w:rPr>
        <w:t>Ω</w:t>
      </w:r>
      <w:r>
        <w:rPr>
          <w:rFonts w:hint="eastAsia" w:ascii="宋体" w:hAnsi="宋体"/>
        </w:rPr>
        <w:t>，低压电源用电缆引入时应在电源引入处的总配电箱装设保护；采用独立设置的防雷接地网不应超过10</w:t>
      </w:r>
      <w:r>
        <w:rPr>
          <w:rFonts w:ascii="宋体" w:hAnsi="宋体"/>
        </w:rPr>
        <w:t>Ω</w:t>
      </w:r>
      <w:r>
        <w:rPr>
          <w:rFonts w:hint="eastAsia" w:ascii="宋体" w:hAnsi="宋体"/>
        </w:rPr>
        <w:t>，当有特殊要求时应符合设计值。</w:t>
      </w:r>
    </w:p>
    <w:p>
      <w:pPr>
        <w:rPr>
          <w:rFonts w:ascii="宋体" w:hAnsi="宋体"/>
        </w:rPr>
      </w:pPr>
      <w:r>
        <w:rPr>
          <w:rFonts w:hint="eastAsia" w:ascii="宋体" w:hAnsi="宋体"/>
        </w:rPr>
        <w:t>4.2.40.2.3 低压配电系统及电子信息系统所采用的浪涌保护器（SPD）、避雷器应能承受预期通过的雷电流和耐冲击过电压；必要时应采用等电位联结和屏蔽措施，避雷器应用最短的接地线与主接地网连接。</w:t>
      </w:r>
    </w:p>
    <w:p>
      <w:pPr>
        <w:rPr>
          <w:rFonts w:ascii="宋体" w:hAnsi="宋体"/>
        </w:rPr>
      </w:pPr>
      <w:r>
        <w:rPr>
          <w:rFonts w:hint="eastAsia" w:ascii="宋体" w:hAnsi="宋体"/>
        </w:rPr>
        <w:t>4.2.40.2.4 防雷装置禁止挂靠通讯线、广播线或低压线路。</w:t>
      </w:r>
    </w:p>
    <w:p>
      <w:pPr>
        <w:rPr>
          <w:rFonts w:ascii="宋体" w:hAnsi="宋体"/>
        </w:rPr>
      </w:pPr>
      <w:r>
        <w:rPr>
          <w:rFonts w:hint="eastAsia" w:ascii="宋体" w:hAnsi="宋体"/>
        </w:rPr>
        <w:t>4.2.40.3 独立避雷针系统</w:t>
      </w:r>
    </w:p>
    <w:p>
      <w:pPr>
        <w:rPr>
          <w:rFonts w:ascii="宋体" w:hAnsi="宋体"/>
        </w:rPr>
      </w:pPr>
      <w:r>
        <w:rPr>
          <w:rFonts w:hint="eastAsia" w:ascii="宋体" w:hAnsi="宋体"/>
        </w:rPr>
        <w:t>4.2.40.3.1 应与其他系统隔离；与其他接地网和金属物体的间距应大于3m，与电子设备接地网宜大于10m。</w:t>
      </w:r>
    </w:p>
    <w:p>
      <w:pPr>
        <w:rPr>
          <w:rFonts w:ascii="宋体" w:hAnsi="宋体"/>
        </w:rPr>
      </w:pPr>
      <w:r>
        <w:rPr>
          <w:rFonts w:hint="eastAsia" w:ascii="宋体" w:hAnsi="宋体"/>
        </w:rPr>
        <w:t>4.2.40.3.2 防直击雷的人工接地网与建筑物入口处及人行道间距应大于3m。</w:t>
      </w:r>
    </w:p>
    <w:p>
      <w:pPr>
        <w:rPr>
          <w:rFonts w:ascii="宋体" w:hAnsi="宋体"/>
        </w:rPr>
      </w:pPr>
      <w:r>
        <w:rPr>
          <w:rFonts w:hint="eastAsia" w:ascii="宋体" w:hAnsi="宋体"/>
        </w:rPr>
        <w:t>4.2.40.3.3 装有避雷针的金属筒体，当其厚度大于4mm时，可作为其引下线，筒体底部至少应有2处与接地体对称连接。</w:t>
      </w:r>
    </w:p>
    <w:p>
      <w:pPr>
        <w:rPr>
          <w:rFonts w:ascii="宋体" w:hAnsi="宋体"/>
        </w:rPr>
      </w:pPr>
      <w:r>
        <w:rPr>
          <w:rFonts w:hint="eastAsia" w:ascii="宋体" w:hAnsi="宋体"/>
        </w:rPr>
        <w:t>4.2.40.4 防雷保护</w:t>
      </w:r>
    </w:p>
    <w:p>
      <w:pPr>
        <w:rPr>
          <w:rFonts w:ascii="宋体" w:hAnsi="宋体"/>
        </w:rPr>
      </w:pPr>
      <w:r>
        <w:rPr>
          <w:rFonts w:hint="eastAsia" w:ascii="宋体" w:hAnsi="宋体"/>
        </w:rPr>
        <w:t>4.2.40.4.1 建筑物、构筑物应设有防直击雷、防侧击雷、防雷电感应等措施，并应采取防止雷电流流经引下线和接地装置或其它多种途径感应过电压所产生的高电位对附近金属物或电气线路反击的技术措施，必要时应进行等电位联结和屏蔽保护。</w:t>
      </w:r>
    </w:p>
    <w:p>
      <w:pPr>
        <w:rPr>
          <w:rFonts w:ascii="宋体" w:hAnsi="宋体"/>
        </w:rPr>
      </w:pPr>
      <w:r>
        <w:rPr>
          <w:rFonts w:hint="eastAsia" w:ascii="宋体" w:hAnsi="宋体"/>
        </w:rPr>
        <w:t>4.2.40.4.2 电气线路应采取防雷电波侵入的措施，在入户处应加装避雷器，并将其系统接到接地网上。有金属护层的进出电缆线埋地长度应大于15m，且接地可靠。架空金属管道宜在进出建筑物处就近与防雷接地系统相连。</w:t>
      </w:r>
    </w:p>
    <w:p>
      <w:pPr>
        <w:rPr>
          <w:rFonts w:ascii="宋体" w:hAnsi="宋体"/>
        </w:rPr>
      </w:pPr>
      <w:r>
        <w:rPr>
          <w:rFonts w:hint="eastAsia" w:ascii="宋体" w:hAnsi="宋体"/>
        </w:rPr>
        <w:t>4.2.40.4.3 所有防雷装置与道路或建筑物出入口距离应大于3m，并设有防止跨步电压触电措施与标识。</w:t>
      </w:r>
    </w:p>
    <w:p>
      <w:pPr>
        <w:rPr>
          <w:rFonts w:ascii="宋体" w:hAnsi="宋体"/>
        </w:rPr>
      </w:pPr>
      <w:r>
        <w:rPr>
          <w:rFonts w:hint="eastAsia" w:ascii="宋体" w:hAnsi="宋体"/>
        </w:rPr>
        <w:t>4.2.40.5 雷电防护装置的检测</w:t>
      </w:r>
    </w:p>
    <w:p>
      <w:pPr>
        <w:rPr>
          <w:rFonts w:ascii="宋体" w:hAnsi="宋体"/>
        </w:rPr>
      </w:pPr>
      <w:r>
        <w:rPr>
          <w:rFonts w:hint="eastAsia" w:ascii="宋体" w:hAnsi="宋体"/>
        </w:rPr>
        <w:t>4.2.40.5.1 每年应在雷雨季节前对雷电防护系统进行评价与检测。</w:t>
      </w:r>
    </w:p>
    <w:p>
      <w:pPr>
        <w:rPr>
          <w:rFonts w:ascii="宋体" w:hAnsi="宋体"/>
        </w:rPr>
      </w:pPr>
      <w:r>
        <w:rPr>
          <w:rFonts w:hint="eastAsia" w:ascii="宋体" w:hAnsi="宋体"/>
        </w:rPr>
        <w:t>4.2.40.5.2 防雷装置采用多根引下线时，应设置可供检测用压接端子形式的断接卡，断接卡应设有防腐蚀保护措施。</w:t>
      </w:r>
    </w:p>
    <w:p>
      <w:pPr>
        <w:rPr>
          <w:rFonts w:ascii="宋体" w:hAnsi="宋体"/>
        </w:rPr>
      </w:pPr>
      <w:r>
        <w:rPr>
          <w:rFonts w:hint="eastAsia" w:ascii="宋体" w:hAnsi="宋体"/>
        </w:rPr>
        <w:t>4.2.40.5.3 防雷装置接地或检测点应设有编号与标识。</w:t>
      </w:r>
    </w:p>
    <w:p>
      <w:pPr>
        <w:spacing w:beforeLines="50" w:afterLines="50"/>
        <w:rPr>
          <w:rFonts w:ascii="黑体" w:hAnsi="宋体" w:eastAsia="黑体"/>
        </w:rPr>
      </w:pPr>
      <w:r>
        <w:rPr>
          <w:rFonts w:hint="eastAsia" w:ascii="黑体" w:hAnsi="宋体" w:eastAsia="黑体"/>
        </w:rPr>
        <w:t>4.2.41 电焊设备</w:t>
      </w:r>
    </w:p>
    <w:p>
      <w:pPr>
        <w:rPr>
          <w:rFonts w:ascii="宋体" w:hAnsi="宋体"/>
        </w:rPr>
      </w:pPr>
      <w:r>
        <w:rPr>
          <w:rFonts w:hint="eastAsia" w:ascii="宋体" w:hAnsi="宋体"/>
        </w:rPr>
        <w:t>4.2.41.1 线路安装和屏护</w:t>
      </w:r>
    </w:p>
    <w:p>
      <w:pPr>
        <w:rPr>
          <w:rFonts w:ascii="宋体" w:hAnsi="宋体"/>
        </w:rPr>
      </w:pPr>
      <w:r>
        <w:rPr>
          <w:rFonts w:hint="eastAsia" w:ascii="宋体" w:hAnsi="宋体"/>
        </w:rPr>
        <w:t>4.2.41.1.1 每台焊机应设置独立的电源开关或控制柜，并采取可靠的保护措施。</w:t>
      </w:r>
    </w:p>
    <w:p>
      <w:pPr>
        <w:rPr>
          <w:rFonts w:ascii="宋体" w:hAnsi="宋体"/>
        </w:rPr>
      </w:pPr>
      <w:r>
        <w:rPr>
          <w:rFonts w:hint="eastAsia" w:ascii="宋体" w:hAnsi="宋体"/>
        </w:rPr>
        <w:t>4.2.41.1.2 固定使用的电源线应采取穿管敷设；一次侧、二次侧接线端子应设有安全罩或防护板屏护；线路接头应牢固，无烧损。电气线路绝缘完好，无破损、无老化。</w:t>
      </w:r>
    </w:p>
    <w:p>
      <w:pPr>
        <w:rPr>
          <w:rFonts w:ascii="宋体" w:hAnsi="宋体"/>
        </w:rPr>
      </w:pPr>
      <w:r>
        <w:rPr>
          <w:rFonts w:hint="eastAsia" w:ascii="宋体" w:hAnsi="宋体"/>
        </w:rPr>
        <w:t>4.2.41.1.3 焊机所使用的输气、输油、输水管道应安装规范、运行可靠，且无渗漏。</w:t>
      </w:r>
    </w:p>
    <w:p>
      <w:pPr>
        <w:rPr>
          <w:rFonts w:ascii="宋体" w:hAnsi="宋体"/>
        </w:rPr>
      </w:pPr>
      <w:r>
        <w:rPr>
          <w:rFonts w:hint="eastAsia" w:ascii="宋体" w:hAnsi="宋体"/>
        </w:rPr>
        <w:t>4.2.41.2 外壳防护</w:t>
      </w:r>
    </w:p>
    <w:p>
      <w:pPr>
        <w:rPr>
          <w:rFonts w:ascii="宋体" w:hAnsi="宋体"/>
        </w:rPr>
      </w:pPr>
      <w:r>
        <w:rPr>
          <w:rFonts w:hint="eastAsia" w:ascii="宋体" w:hAnsi="宋体"/>
        </w:rPr>
        <w:t>4.2.41.2.1 设备外壳防护等级一般不得低于IP21；户外使用的设备不得低于IP23，当不能满足场所安全要求时，还应采取其他防护措施。</w:t>
      </w:r>
    </w:p>
    <w:p>
      <w:pPr>
        <w:rPr>
          <w:rFonts w:ascii="宋体" w:hAnsi="宋体"/>
        </w:rPr>
      </w:pPr>
      <w:r>
        <w:rPr>
          <w:rFonts w:hint="eastAsia" w:ascii="宋体" w:hAnsi="宋体"/>
        </w:rPr>
        <w:t>4.2.41.2.2 PE线应连接可靠，线径截面及安装方式应符合本标准4.2.39的相关规定。</w:t>
      </w:r>
    </w:p>
    <w:p>
      <w:pPr>
        <w:rPr>
          <w:rFonts w:ascii="宋体" w:hAnsi="宋体"/>
        </w:rPr>
      </w:pPr>
      <w:r>
        <w:rPr>
          <w:rFonts w:hint="eastAsia" w:ascii="宋体" w:hAnsi="宋体"/>
        </w:rPr>
        <w:t>4.2.41.2.3 当焊机有高频、高能束焊等辐射危害时，应采取特殊的屏蔽接地防护。</w:t>
      </w:r>
    </w:p>
    <w:p>
      <w:pPr>
        <w:rPr>
          <w:rFonts w:ascii="宋体" w:hAnsi="宋体"/>
        </w:rPr>
      </w:pPr>
      <w:r>
        <w:rPr>
          <w:rFonts w:hint="eastAsia" w:ascii="宋体" w:hAnsi="宋体"/>
        </w:rPr>
        <w:t>4.2.41.3 焊接变压器</w:t>
      </w:r>
    </w:p>
    <w:p>
      <w:pPr>
        <w:rPr>
          <w:rFonts w:ascii="宋体" w:hAnsi="宋体"/>
        </w:rPr>
      </w:pPr>
      <w:r>
        <w:rPr>
          <w:rFonts w:hint="eastAsia" w:ascii="宋体" w:hAnsi="宋体"/>
        </w:rPr>
        <w:t>4.2.41.3.1 焊接变压器的一次对二次绕组，绕组对地（外壳）的绝缘电阻值应大于1M</w:t>
      </w:r>
      <w:r>
        <w:rPr>
          <w:rFonts w:ascii="宋体" w:hAnsi="宋体"/>
        </w:rPr>
        <w:t>Ω</w:t>
      </w:r>
      <w:r>
        <w:rPr>
          <w:rFonts w:hint="eastAsia" w:ascii="宋体" w:hAnsi="宋体"/>
        </w:rPr>
        <w:t>。</w:t>
      </w:r>
    </w:p>
    <w:p>
      <w:pPr>
        <w:rPr>
          <w:rFonts w:ascii="宋体" w:hAnsi="宋体"/>
        </w:rPr>
      </w:pPr>
      <w:r>
        <w:rPr>
          <w:rFonts w:hint="eastAsia" w:ascii="宋体" w:hAnsi="宋体"/>
        </w:rPr>
        <w:t>4.2.41.3.2 电阻焊机或控制器中电源输入回路与外壳之间，变压器输入、输出回路之间绝缘应大于2.5 M</w:t>
      </w:r>
      <w:r>
        <w:rPr>
          <w:rFonts w:ascii="宋体" w:hAnsi="宋体"/>
        </w:rPr>
        <w:t>Ω</w:t>
      </w:r>
      <w:r>
        <w:rPr>
          <w:rFonts w:hint="eastAsia" w:ascii="宋体" w:hAnsi="宋体"/>
        </w:rPr>
        <w:t>；控制器中不与外壳相连，且交流电压高于42V或直流电压高于48V的回路，外壳的绝缘电阻应大于1 M</w:t>
      </w:r>
      <w:r>
        <w:rPr>
          <w:rFonts w:ascii="宋体" w:hAnsi="宋体"/>
        </w:rPr>
        <w:t>Ω</w:t>
      </w:r>
      <w:r>
        <w:rPr>
          <w:rFonts w:hint="eastAsia" w:ascii="宋体" w:hAnsi="宋体"/>
        </w:rPr>
        <w:t>。</w:t>
      </w:r>
    </w:p>
    <w:p>
      <w:pPr>
        <w:rPr>
          <w:rFonts w:ascii="宋体" w:hAnsi="宋体"/>
        </w:rPr>
      </w:pPr>
      <w:r>
        <w:rPr>
          <w:rFonts w:hint="eastAsia" w:ascii="宋体" w:hAnsi="宋体"/>
        </w:rPr>
        <w:t>4.2.41.3.3 变压器、控制器线路的绝缘应每半年检测一次，并保存其记录；当焊机内有整流器、晶体管等电子控制元件或装置时，应完全断开其回路进行检测。</w:t>
      </w:r>
    </w:p>
    <w:p>
      <w:pPr>
        <w:rPr>
          <w:rFonts w:ascii="宋体" w:hAnsi="宋体"/>
        </w:rPr>
      </w:pPr>
      <w:r>
        <w:rPr>
          <w:rFonts w:hint="eastAsia" w:ascii="宋体" w:hAnsi="宋体"/>
        </w:rPr>
        <w:t>4.2.41.4 当采用焊接电缆供电时，一次线的接线长度应不超过3m，电源线不应在地面拖拽使用，且不允许跨越通道。</w:t>
      </w:r>
    </w:p>
    <w:p>
      <w:pPr>
        <w:rPr>
          <w:rFonts w:ascii="宋体" w:hAnsi="宋体"/>
        </w:rPr>
      </w:pPr>
      <w:r>
        <w:rPr>
          <w:rFonts w:hint="eastAsia" w:ascii="宋体" w:hAnsi="宋体"/>
        </w:rPr>
        <w:t>4.2.41.5 二次回路</w:t>
      </w:r>
    </w:p>
    <w:p>
      <w:pPr>
        <w:rPr>
          <w:rFonts w:ascii="宋体" w:hAnsi="宋体"/>
        </w:rPr>
      </w:pPr>
      <w:r>
        <w:rPr>
          <w:rFonts w:hint="eastAsia" w:ascii="宋体" w:hAnsi="宋体"/>
        </w:rPr>
        <w:t>4.2.41.5.1 二次回路应保持其独立性和隔离要求。</w:t>
      </w:r>
    </w:p>
    <w:p>
      <w:pPr>
        <w:rPr>
          <w:rFonts w:ascii="宋体" w:hAnsi="宋体"/>
        </w:rPr>
      </w:pPr>
      <w:r>
        <w:rPr>
          <w:rFonts w:hint="eastAsia" w:ascii="宋体" w:hAnsi="宋体"/>
        </w:rPr>
        <w:t>4.2.41.5.2 二次回路宜直接与被焊工件直接连接或压接。二次回路接点应紧固，无电气裸露，接头宜采用电缆耦合器，且不超过3个。电阻焊机的焊接回路及其零部件（电极除外）的温升限值不应超过允许值。</w:t>
      </w:r>
    </w:p>
    <w:p>
      <w:pPr>
        <w:rPr>
          <w:rFonts w:ascii="宋体" w:hAnsi="宋体"/>
        </w:rPr>
      </w:pPr>
      <w:r>
        <w:rPr>
          <w:rFonts w:hint="eastAsia" w:ascii="宋体" w:hAnsi="宋体"/>
        </w:rPr>
        <w:t>4.2.41.5.3 当二次回路所采取的措施不能限制可能流经人体的电流小于电击电流时，应采取剩余电流动作保护装置或其他保护装置作为补充防护。</w:t>
      </w:r>
    </w:p>
    <w:p>
      <w:pPr>
        <w:rPr>
          <w:rFonts w:ascii="宋体" w:hAnsi="宋体"/>
        </w:rPr>
      </w:pPr>
      <w:r>
        <w:rPr>
          <w:rFonts w:hint="eastAsia" w:ascii="宋体" w:hAnsi="宋体"/>
        </w:rPr>
        <w:t>4.2.41.5.4 禁止搭载或利用厂房金属结构、管道、轨道、设备可移动部位，以及PE线等作为焊接二次回路。在有PE线装置的焊件上进行电焊操作时，应暂时拆除PE线。</w:t>
      </w:r>
    </w:p>
    <w:p>
      <w:pPr>
        <w:rPr>
          <w:rFonts w:ascii="宋体" w:hAnsi="宋体"/>
        </w:rPr>
      </w:pPr>
      <w:r>
        <w:rPr>
          <w:rFonts w:hint="eastAsia" w:ascii="宋体" w:hAnsi="宋体"/>
        </w:rPr>
        <w:t>4.2.41.5.5 当设备配置急停按钮时，应符合GB 16754的相关规定。</w:t>
      </w:r>
    </w:p>
    <w:p>
      <w:pPr>
        <w:rPr>
          <w:rFonts w:ascii="宋体" w:hAnsi="宋体"/>
        </w:rPr>
      </w:pPr>
      <w:r>
        <w:rPr>
          <w:rFonts w:hint="eastAsia" w:ascii="宋体" w:hAnsi="宋体"/>
        </w:rPr>
        <w:t>4.2.41.6 夹持装置和绝缘</w:t>
      </w:r>
    </w:p>
    <w:p>
      <w:pPr>
        <w:rPr>
          <w:rFonts w:ascii="宋体" w:hAnsi="宋体"/>
        </w:rPr>
      </w:pPr>
      <w:r>
        <w:rPr>
          <w:rFonts w:hint="eastAsia" w:ascii="宋体" w:hAnsi="宋体"/>
        </w:rPr>
        <w:t>4.2.41.6.1 夹持装置应确保夹紧焊条或工件，且有良好绝缘和隔热性能，绝缘电阻应大于1M</w:t>
      </w:r>
      <w:r>
        <w:rPr>
          <w:rFonts w:ascii="宋体" w:hAnsi="宋体"/>
        </w:rPr>
        <w:t>Ω</w:t>
      </w:r>
      <w:r>
        <w:rPr>
          <w:rFonts w:hint="eastAsia" w:ascii="宋体" w:hAnsi="宋体"/>
        </w:rPr>
        <w:t>。</w:t>
      </w:r>
    </w:p>
    <w:p>
      <w:pPr>
        <w:rPr>
          <w:rFonts w:ascii="宋体" w:hAnsi="宋体"/>
        </w:rPr>
      </w:pPr>
      <w:r>
        <w:rPr>
          <w:rFonts w:hint="eastAsia" w:ascii="宋体" w:hAnsi="宋体"/>
        </w:rPr>
        <w:t>4.2.41.6.2 电焊钳或操作部件应与导线连接紧固、绝缘可靠，且无外露带电体。</w:t>
      </w:r>
    </w:p>
    <w:p>
      <w:pPr>
        <w:rPr>
          <w:rFonts w:ascii="宋体" w:hAnsi="宋体"/>
        </w:rPr>
      </w:pPr>
      <w:r>
        <w:rPr>
          <w:rFonts w:hint="eastAsia" w:ascii="宋体" w:hAnsi="宋体"/>
        </w:rPr>
        <w:t>4.2.41.6.3 悬挂式电阻焊机吊点应准确，平衡保护装置应可靠。</w:t>
      </w:r>
    </w:p>
    <w:p>
      <w:pPr>
        <w:rPr>
          <w:rFonts w:ascii="宋体" w:hAnsi="宋体"/>
        </w:rPr>
      </w:pPr>
      <w:r>
        <w:rPr>
          <w:rFonts w:hint="eastAsia" w:ascii="宋体" w:hAnsi="宋体"/>
        </w:rPr>
        <w:t>4.2.41.7 工作场所</w:t>
      </w:r>
    </w:p>
    <w:p>
      <w:pPr>
        <w:rPr>
          <w:rFonts w:ascii="宋体" w:hAnsi="宋体"/>
        </w:rPr>
      </w:pPr>
      <w:r>
        <w:rPr>
          <w:rFonts w:hint="eastAsia" w:ascii="宋体" w:hAnsi="宋体"/>
        </w:rPr>
        <w:t>4.2.41.7.1 工作场所应采取防触电、防火、防爆、防中毒窒息、防机械伤害、防灼伤等技术措施；其周边应无可燃爆物品；电弧飞溅处应设置非燃物质制作的屏护装置。</w:t>
      </w:r>
    </w:p>
    <w:p>
      <w:pPr>
        <w:rPr>
          <w:rFonts w:ascii="宋体" w:hAnsi="宋体"/>
        </w:rPr>
      </w:pPr>
      <w:r>
        <w:rPr>
          <w:rFonts w:hint="eastAsia" w:ascii="宋体" w:hAnsi="宋体"/>
        </w:rPr>
        <w:t>4.2.41.7.2 工作场所应通风良好；狭窄场所、受限空间应采用强制通风、提供供气呼吸设备或其他保护措施。</w:t>
      </w:r>
    </w:p>
    <w:p>
      <w:pPr>
        <w:rPr>
          <w:rFonts w:ascii="宋体" w:hAnsi="宋体"/>
        </w:rPr>
      </w:pPr>
      <w:r>
        <w:rPr>
          <w:rFonts w:hint="eastAsia" w:ascii="宋体" w:hAnsi="宋体"/>
        </w:rPr>
        <w:t>4.2.41.7.3 工作区域应相对独立，宜设置防护围栏，并设有警示标识。焊接设备屏护区域应按工作性质及类型选择联锁或光栅保护装置。</w:t>
      </w:r>
    </w:p>
    <w:p>
      <w:pPr>
        <w:spacing w:beforeLines="50" w:afterLines="50"/>
        <w:rPr>
          <w:rFonts w:ascii="黑体" w:hAnsi="宋体" w:eastAsia="黑体"/>
        </w:rPr>
      </w:pPr>
      <w:r>
        <w:rPr>
          <w:rFonts w:hint="eastAsia" w:ascii="黑体" w:hAnsi="宋体" w:eastAsia="黑体"/>
        </w:rPr>
        <w:t>4.2.42 手持电动工具</w:t>
      </w:r>
    </w:p>
    <w:p>
      <w:pPr>
        <w:rPr>
          <w:rFonts w:ascii="宋体" w:hAnsi="宋体"/>
        </w:rPr>
      </w:pPr>
      <w:r>
        <w:rPr>
          <w:rFonts w:hint="eastAsia" w:ascii="宋体" w:hAnsi="宋体"/>
        </w:rPr>
        <w:t>4.2.42.1 使用条件</w:t>
      </w:r>
    </w:p>
    <w:p>
      <w:pPr>
        <w:rPr>
          <w:rFonts w:ascii="宋体" w:hAnsi="宋体"/>
        </w:rPr>
      </w:pPr>
      <w:r>
        <w:rPr>
          <w:rFonts w:hint="eastAsia" w:ascii="宋体" w:hAnsi="宋体"/>
        </w:rPr>
        <w:t>4.2.42.1.1 手持式电动工具应具有国家强制认证标志、产品合格证和使用说明书，并在规定的条件下使用。</w:t>
      </w:r>
    </w:p>
    <w:p>
      <w:pPr>
        <w:rPr>
          <w:rFonts w:ascii="宋体" w:hAnsi="宋体"/>
        </w:rPr>
      </w:pPr>
      <w:r>
        <w:rPr>
          <w:rFonts w:hint="eastAsia" w:ascii="宋体" w:hAnsi="宋体"/>
        </w:rPr>
        <w:t>4.2.42.1.2 一般场所应使用Ⅱ类工具；狭窄场所或受限空间、潮湿环境应使用配置剩余电流动作保护装置的Ⅱ类工具或Ⅲ类工具；当使用Ⅰ类工具时，应配置剩余电流动作保护装置，PE线应连接规范。</w:t>
      </w:r>
    </w:p>
    <w:p>
      <w:pPr>
        <w:rPr>
          <w:rFonts w:ascii="宋体" w:hAnsi="宋体"/>
        </w:rPr>
      </w:pPr>
      <w:r>
        <w:rPr>
          <w:rFonts w:hint="eastAsia" w:ascii="宋体" w:hAnsi="宋体"/>
        </w:rPr>
        <w:t>4.2.42.1.3 剩余电流保护装置动作参数的选择及运行管理应符合GB 13955的相关规定。使用Ⅰ类工具时，PE线连接正确、可靠，剩余电流保护装置动作电流不得大于30mA，动作时间不得大于0.1s；Ⅱ类工具在狭窄场所或受限空间、潮湿环境使用时，剩余电流动作保护装置动作电流不得大于15mA，动作时间不得大于0.1s；使用Ⅲ类工具时，其隔离电器装置应置于操作危险空间外。</w:t>
      </w:r>
    </w:p>
    <w:p>
      <w:pPr>
        <w:rPr>
          <w:rFonts w:ascii="宋体" w:hAnsi="宋体"/>
        </w:rPr>
      </w:pPr>
      <w:r>
        <w:rPr>
          <w:rFonts w:hint="eastAsia" w:ascii="宋体" w:hAnsi="宋体"/>
        </w:rPr>
        <w:t>4.2.42.1.4 系统保护装置应与所选择的工具匹配。</w:t>
      </w:r>
    </w:p>
    <w:p>
      <w:pPr>
        <w:rPr>
          <w:rFonts w:ascii="宋体" w:hAnsi="宋体"/>
        </w:rPr>
      </w:pPr>
      <w:r>
        <w:rPr>
          <w:rFonts w:hint="eastAsia" w:ascii="宋体" w:hAnsi="宋体"/>
        </w:rPr>
        <w:t>4.2.42.2 日常检查和定期检测</w:t>
      </w:r>
    </w:p>
    <w:p>
      <w:pPr>
        <w:rPr>
          <w:rFonts w:ascii="宋体" w:hAnsi="宋体"/>
        </w:rPr>
      </w:pPr>
      <w:r>
        <w:rPr>
          <w:rFonts w:hint="eastAsia" w:ascii="宋体" w:hAnsi="宋体"/>
        </w:rPr>
        <w:t>4.2.42.2.1 管理部门发出或收回、以及使用前应进行日常检查。检查内容应符合GB 3787的相关规定，并保存记录。</w:t>
      </w:r>
    </w:p>
    <w:p>
      <w:pPr>
        <w:rPr>
          <w:rFonts w:ascii="宋体" w:hAnsi="宋体"/>
        </w:rPr>
      </w:pPr>
      <w:r>
        <w:rPr>
          <w:rFonts w:hint="eastAsia" w:ascii="宋体" w:hAnsi="宋体"/>
        </w:rPr>
        <w:t>4.2.42.2.2 定期检测每年应至少二次，梅雨季节或工具有损坏时应及时检测，检测应由专业电工检测。绝缘电阻值应符合GB 3787的相关规定。</w:t>
      </w:r>
    </w:p>
    <w:p>
      <w:pPr>
        <w:rPr>
          <w:rFonts w:ascii="宋体" w:hAnsi="宋体"/>
        </w:rPr>
      </w:pPr>
      <w:r>
        <w:rPr>
          <w:rFonts w:hint="eastAsia" w:ascii="宋体" w:hAnsi="宋体"/>
        </w:rPr>
        <w:t>4.2.42.2.3 定期检测应建立准确、可靠的记录，并在检测合格工具的明显位置粘贴合格标识。</w:t>
      </w:r>
    </w:p>
    <w:p>
      <w:pPr>
        <w:rPr>
          <w:rFonts w:ascii="宋体" w:hAnsi="宋体"/>
        </w:rPr>
      </w:pPr>
      <w:r>
        <w:rPr>
          <w:rFonts w:hint="eastAsia" w:ascii="宋体" w:hAnsi="宋体"/>
        </w:rPr>
        <w:t>4.2.42.3 电源线</w:t>
      </w:r>
    </w:p>
    <w:p>
      <w:pPr>
        <w:rPr>
          <w:rFonts w:ascii="宋体" w:hAnsi="宋体"/>
        </w:rPr>
      </w:pPr>
      <w:r>
        <w:rPr>
          <w:rFonts w:hint="eastAsia" w:ascii="宋体" w:hAnsi="宋体"/>
        </w:rPr>
        <w:t>4.2.42.3.1 电源线应不低于普通橡胶护层软线或聚氯乙烯护层软线的安全要求，设备与电源线温升应符合安全要求，其最小截面积（铜线）应符合如下要求：</w:t>
      </w:r>
    </w:p>
    <w:p>
      <w:pPr>
        <w:ind w:firstLine="420" w:firstLineChars="200"/>
        <w:rPr>
          <w:rFonts w:ascii="宋体" w:hAnsi="宋体"/>
        </w:rPr>
      </w:pPr>
      <w:r>
        <w:rPr>
          <w:rFonts w:hint="eastAsia" w:ascii="宋体" w:hAnsi="宋体"/>
        </w:rPr>
        <w:t>——当工具额定电流小于6A，电源线最小截面应大于0.75mm</w:t>
      </w:r>
      <w:r>
        <w:rPr>
          <w:rFonts w:hint="eastAsia" w:ascii="宋体" w:hAnsi="宋体"/>
          <w:vertAlign w:val="superscript"/>
        </w:rPr>
        <w:t>2</w:t>
      </w:r>
      <w:r>
        <w:rPr>
          <w:rFonts w:hint="eastAsia" w:ascii="宋体" w:hAnsi="宋体"/>
        </w:rPr>
        <w:t>；</w:t>
      </w:r>
    </w:p>
    <w:p>
      <w:pPr>
        <w:ind w:firstLine="420" w:firstLineChars="200"/>
        <w:rPr>
          <w:rFonts w:ascii="宋体" w:hAnsi="宋体"/>
        </w:rPr>
      </w:pPr>
      <w:r>
        <w:rPr>
          <w:rFonts w:hint="eastAsia" w:ascii="宋体" w:hAnsi="宋体"/>
        </w:rPr>
        <w:t>——当工具额定电流小于10A，电源线最小截面应大于1.00mm</w:t>
      </w:r>
      <w:r>
        <w:rPr>
          <w:rFonts w:hint="eastAsia" w:ascii="宋体" w:hAnsi="宋体"/>
          <w:vertAlign w:val="superscript"/>
        </w:rPr>
        <w:t>2</w:t>
      </w:r>
      <w:r>
        <w:rPr>
          <w:rFonts w:hint="eastAsia" w:ascii="宋体" w:hAnsi="宋体"/>
        </w:rPr>
        <w:t>；</w:t>
      </w:r>
    </w:p>
    <w:p>
      <w:pPr>
        <w:ind w:firstLine="420" w:firstLineChars="200"/>
        <w:rPr>
          <w:rFonts w:ascii="宋体" w:hAnsi="宋体"/>
        </w:rPr>
      </w:pPr>
      <w:r>
        <w:rPr>
          <w:rFonts w:hint="eastAsia" w:ascii="宋体" w:hAnsi="宋体"/>
        </w:rPr>
        <w:t>——当工具额定电流小于16A，电源线最小截面应大于1.50mm</w:t>
      </w:r>
      <w:r>
        <w:rPr>
          <w:rFonts w:hint="eastAsia" w:ascii="宋体" w:hAnsi="宋体"/>
          <w:vertAlign w:val="superscript"/>
        </w:rPr>
        <w:t>2</w:t>
      </w:r>
      <w:r>
        <w:rPr>
          <w:rFonts w:hint="eastAsia" w:ascii="宋体" w:hAnsi="宋体"/>
        </w:rPr>
        <w:t>；</w:t>
      </w:r>
    </w:p>
    <w:p>
      <w:pPr>
        <w:ind w:firstLine="420" w:firstLineChars="200"/>
        <w:rPr>
          <w:rFonts w:ascii="宋体" w:hAnsi="宋体"/>
        </w:rPr>
      </w:pPr>
      <w:r>
        <w:rPr>
          <w:rFonts w:hint="eastAsia" w:ascii="宋体" w:hAnsi="宋体"/>
        </w:rPr>
        <w:t>——当工具额定电流小于25A，电源线最小截面应大于2.50mm</w:t>
      </w:r>
      <w:r>
        <w:rPr>
          <w:rFonts w:hint="eastAsia" w:ascii="宋体" w:hAnsi="宋体"/>
          <w:vertAlign w:val="superscript"/>
        </w:rPr>
        <w:t>2</w:t>
      </w:r>
      <w:r>
        <w:rPr>
          <w:rFonts w:hint="eastAsia" w:ascii="宋体" w:hAnsi="宋体"/>
        </w:rPr>
        <w:t>；</w:t>
      </w:r>
    </w:p>
    <w:p>
      <w:pPr>
        <w:rPr>
          <w:rFonts w:ascii="宋体" w:hAnsi="宋体"/>
        </w:rPr>
      </w:pPr>
      <w:r>
        <w:rPr>
          <w:rFonts w:hint="eastAsia" w:ascii="宋体" w:hAnsi="宋体"/>
        </w:rPr>
        <w:t>4.2.42.3.2 电源线长度应小于6m，中间不允许有接头，且无破损、无老化，不穿越通道。</w:t>
      </w:r>
    </w:p>
    <w:p>
      <w:pPr>
        <w:rPr>
          <w:rFonts w:ascii="宋体" w:hAnsi="宋体"/>
        </w:rPr>
      </w:pPr>
      <w:r>
        <w:rPr>
          <w:rFonts w:hint="eastAsia" w:ascii="宋体" w:hAnsi="宋体"/>
        </w:rPr>
        <w:t>4.2.42.4 工具的防护罩、盖、手柄应连接牢靠，并有足够的强度，外观无损伤、裂缝和变形。</w:t>
      </w:r>
    </w:p>
    <w:p>
      <w:pPr>
        <w:rPr>
          <w:rFonts w:ascii="宋体" w:hAnsi="宋体"/>
        </w:rPr>
      </w:pPr>
      <w:r>
        <w:rPr>
          <w:rFonts w:hint="eastAsia" w:ascii="宋体" w:hAnsi="宋体"/>
        </w:rPr>
        <w:t>4.2.42.5 转动部分、开关及接插件</w:t>
      </w:r>
    </w:p>
    <w:p>
      <w:pPr>
        <w:rPr>
          <w:rFonts w:ascii="宋体" w:hAnsi="宋体"/>
        </w:rPr>
      </w:pPr>
      <w:r>
        <w:rPr>
          <w:rFonts w:hint="eastAsia" w:ascii="宋体" w:hAnsi="宋体"/>
        </w:rPr>
        <w:t>4.2.42.5.1 转动部分应灵活，无阻滞现象；开关应动作灵活，无缺损与破裂。</w:t>
      </w:r>
    </w:p>
    <w:p>
      <w:pPr>
        <w:rPr>
          <w:rFonts w:ascii="宋体" w:hAnsi="宋体"/>
        </w:rPr>
      </w:pPr>
      <w:r>
        <w:rPr>
          <w:rFonts w:hint="eastAsia" w:ascii="宋体" w:hAnsi="宋体"/>
        </w:rPr>
        <w:t>4.2.42.5.2 严禁将插头、插座内的N与PE相连接；PE线、N线、相线不应错接或松动、脱落。接插件额定参数与所用工具应相匹配，且无烧损、无破裂和严重损伤。</w:t>
      </w:r>
    </w:p>
    <w:p>
      <w:pPr>
        <w:spacing w:beforeLines="50" w:afterLines="50"/>
        <w:rPr>
          <w:rFonts w:ascii="黑体" w:hAnsi="宋体" w:eastAsia="黑体"/>
        </w:rPr>
      </w:pPr>
      <w:r>
        <w:rPr>
          <w:rFonts w:hint="eastAsia" w:ascii="黑体" w:hAnsi="宋体" w:eastAsia="黑体"/>
        </w:rPr>
        <w:t>4.2.43 移动电气设备</w:t>
      </w:r>
    </w:p>
    <w:p>
      <w:pPr>
        <w:rPr>
          <w:rFonts w:ascii="宋体" w:hAnsi="宋体"/>
        </w:rPr>
      </w:pPr>
      <w:r>
        <w:rPr>
          <w:rFonts w:hint="eastAsia" w:ascii="宋体" w:hAnsi="宋体"/>
        </w:rPr>
        <w:t>4.2.43.1 选用</w:t>
      </w:r>
    </w:p>
    <w:p>
      <w:pPr>
        <w:rPr>
          <w:rFonts w:ascii="宋体" w:hAnsi="宋体"/>
        </w:rPr>
      </w:pPr>
      <w:r>
        <w:rPr>
          <w:rFonts w:hint="eastAsia" w:ascii="宋体" w:hAnsi="宋体"/>
        </w:rPr>
        <w:t>4.2.43.1.1 火灾爆炸场所不应采用移动式电气设备，当不可避免时，应符合防火、防爆要求。</w:t>
      </w:r>
    </w:p>
    <w:p>
      <w:pPr>
        <w:rPr>
          <w:rFonts w:ascii="宋体" w:hAnsi="宋体"/>
        </w:rPr>
      </w:pPr>
      <w:r>
        <w:rPr>
          <w:rFonts w:hint="eastAsia" w:ascii="宋体" w:hAnsi="宋体"/>
        </w:rPr>
        <w:t>4.2.43.1.2 粉尘、潮湿、飞溅物场所应采用防护式结构。</w:t>
      </w:r>
    </w:p>
    <w:p>
      <w:pPr>
        <w:rPr>
          <w:rFonts w:ascii="宋体" w:hAnsi="宋体"/>
        </w:rPr>
      </w:pPr>
      <w:r>
        <w:rPr>
          <w:rFonts w:hint="eastAsia" w:ascii="宋体" w:hAnsi="宋体"/>
        </w:rPr>
        <w:t>4.2.43.2 应有相应制度，开展定期检测工作，其中设备的绝缘电阻值一般不小于1M</w:t>
      </w:r>
      <w:r>
        <w:rPr>
          <w:rFonts w:ascii="宋体" w:hAnsi="宋体"/>
        </w:rPr>
        <w:t>Ω</w:t>
      </w:r>
      <w:r>
        <w:rPr>
          <w:rFonts w:hint="eastAsia" w:ascii="宋体" w:hAnsi="宋体"/>
        </w:rPr>
        <w:t>，使用前和在用期间每半年应定期检测绝缘电阻值，并保存记录。移动式电器控制调试柜箱应符合本标准4.2.38的相关规定。定检合格应有明显标识。</w:t>
      </w:r>
    </w:p>
    <w:p>
      <w:pPr>
        <w:rPr>
          <w:rFonts w:ascii="宋体" w:hAnsi="宋体"/>
        </w:rPr>
      </w:pPr>
      <w:r>
        <w:rPr>
          <w:rFonts w:hint="eastAsia" w:ascii="宋体" w:hAnsi="宋体"/>
        </w:rPr>
        <w:t>4.2.43.3 电源线敷设长度不得超过6m，中间不允许有接头，且无破损；易受机械损伤的地方应穿管保护，并不得跨越通道。电源线与设备的温升应符合安全要求。</w:t>
      </w:r>
    </w:p>
    <w:p>
      <w:pPr>
        <w:rPr>
          <w:rFonts w:ascii="宋体" w:hAnsi="宋体"/>
        </w:rPr>
      </w:pPr>
      <w:r>
        <w:rPr>
          <w:rFonts w:hint="eastAsia" w:ascii="宋体" w:hAnsi="宋体"/>
        </w:rPr>
        <w:t>4.2.43.4 线路保护和PE线连接</w:t>
      </w:r>
    </w:p>
    <w:p>
      <w:pPr>
        <w:rPr>
          <w:rFonts w:ascii="宋体" w:hAnsi="宋体"/>
        </w:rPr>
      </w:pPr>
      <w:r>
        <w:rPr>
          <w:rFonts w:hint="eastAsia" w:ascii="宋体" w:hAnsi="宋体"/>
        </w:rPr>
        <w:t>4.2.43.4.1 线路应设置独立的开关或断路器，并符合其容量，接插件只能用作隔离或接通电源；接线应规范、紧固、无烧蚀。</w:t>
      </w:r>
    </w:p>
    <w:p>
      <w:pPr>
        <w:rPr>
          <w:rFonts w:ascii="宋体" w:hAnsi="宋体"/>
        </w:rPr>
      </w:pPr>
      <w:r>
        <w:rPr>
          <w:rFonts w:hint="eastAsia" w:ascii="宋体" w:hAnsi="宋体"/>
        </w:rPr>
        <w:t>4.2.43.4.2 属于Ⅰ类移动式电气设备应安装剩余电流保护装置。</w:t>
      </w:r>
    </w:p>
    <w:p>
      <w:pPr>
        <w:rPr>
          <w:rFonts w:ascii="宋体" w:hAnsi="宋体"/>
        </w:rPr>
      </w:pPr>
      <w:r>
        <w:rPr>
          <w:rFonts w:hint="eastAsia" w:ascii="宋体" w:hAnsi="宋体"/>
        </w:rPr>
        <w:t>4.2.43.4.3 PE线应连接可靠，线径截面及安装方法应符合本标准4.2.39的相关规定。</w:t>
      </w:r>
    </w:p>
    <w:p>
      <w:pPr>
        <w:rPr>
          <w:rFonts w:ascii="宋体" w:hAnsi="宋体"/>
        </w:rPr>
      </w:pPr>
      <w:r>
        <w:rPr>
          <w:rFonts w:hint="eastAsia" w:ascii="宋体" w:hAnsi="宋体"/>
        </w:rPr>
        <w:t>4.2.43.4.4 必要时应设置急停、联锁、警示信号等保护装置。</w:t>
      </w:r>
    </w:p>
    <w:p>
      <w:pPr>
        <w:rPr>
          <w:rFonts w:ascii="宋体" w:hAnsi="宋体"/>
        </w:rPr>
      </w:pPr>
      <w:r>
        <w:rPr>
          <w:rFonts w:hint="eastAsia" w:ascii="宋体" w:hAnsi="宋体"/>
        </w:rPr>
        <w:t>4.2.43.5 距操作者站立面2m以下设备外露的旋转部件均应设置齐全、可靠的防护罩，其安全距离应符合GB 23821的相关规定；裸露的带电部分应有可靠的屏护，并有警示标识。</w:t>
      </w:r>
    </w:p>
    <w:p>
      <w:pPr>
        <w:rPr>
          <w:rFonts w:ascii="宋体" w:hAnsi="宋体"/>
        </w:rPr>
      </w:pPr>
      <w:r>
        <w:rPr>
          <w:rFonts w:hint="eastAsia" w:ascii="黑体" w:hAnsi="宋体" w:eastAsia="黑体"/>
        </w:rPr>
        <w:t xml:space="preserve"> </w:t>
      </w:r>
    </w:p>
    <w:p>
      <w:pPr>
        <w:spacing w:beforeLines="100" w:afterLines="100"/>
        <w:rPr>
          <w:rFonts w:ascii="黑体" w:hAnsi="宋体" w:eastAsia="黑体"/>
        </w:rPr>
      </w:pPr>
      <w:r>
        <w:rPr>
          <w:rFonts w:hint="eastAsia" w:ascii="黑体" w:hAnsi="宋体" w:eastAsia="黑体"/>
        </w:rPr>
        <w:t>4.3 作业环境与职业健康的基本要求</w:t>
      </w:r>
    </w:p>
    <w:p>
      <w:pPr>
        <w:spacing w:beforeLines="50" w:afterLines="50"/>
        <w:rPr>
          <w:rFonts w:ascii="黑体" w:hAnsi="宋体" w:eastAsia="黑体"/>
        </w:rPr>
      </w:pPr>
      <w:r>
        <w:rPr>
          <w:rFonts w:hint="eastAsia" w:ascii="黑体" w:hAnsi="宋体" w:eastAsia="黑体"/>
        </w:rPr>
        <w:t>4.3.1 厂区环境</w:t>
      </w:r>
    </w:p>
    <w:p>
      <w:pPr>
        <w:jc w:val="left"/>
        <w:rPr>
          <w:rFonts w:ascii="宋体" w:hAnsi="宋体"/>
        </w:rPr>
      </w:pPr>
      <w:r>
        <w:rPr>
          <w:rFonts w:hint="eastAsia" w:ascii="宋体" w:hAnsi="宋体"/>
        </w:rPr>
        <w:t>4.3.1.1 厂区布局</w:t>
      </w:r>
    </w:p>
    <w:p>
      <w:pPr>
        <w:jc w:val="left"/>
        <w:rPr>
          <w:rFonts w:ascii="宋体" w:hAnsi="宋体"/>
          <w:kern w:val="0"/>
        </w:rPr>
      </w:pPr>
      <w:r>
        <w:rPr>
          <w:rFonts w:hint="eastAsia" w:ascii="宋体" w:hAnsi="宋体"/>
        </w:rPr>
        <w:t xml:space="preserve">4.3.1.1.1 </w:t>
      </w:r>
      <w:r>
        <w:rPr>
          <w:rFonts w:hint="eastAsia" w:ascii="宋体" w:hAnsi="宋体"/>
          <w:kern w:val="0"/>
        </w:rPr>
        <w:t>功能分区及各作业区域布局合理。</w:t>
      </w:r>
    </w:p>
    <w:p>
      <w:pPr>
        <w:jc w:val="left"/>
        <w:rPr>
          <w:rFonts w:ascii="宋体" w:hAnsi="宋体"/>
          <w:kern w:val="0"/>
        </w:rPr>
      </w:pPr>
      <w:r>
        <w:rPr>
          <w:rFonts w:hint="eastAsia" w:ascii="宋体" w:hAnsi="宋体"/>
          <w:kern w:val="0"/>
        </w:rPr>
        <w:t>4.3.1.1.2 卫生防护距离符合相关标准的规定。</w:t>
      </w:r>
    </w:p>
    <w:p>
      <w:pPr>
        <w:jc w:val="left"/>
        <w:rPr>
          <w:rFonts w:ascii="宋体" w:hAnsi="宋体" w:cs="宋体"/>
          <w:kern w:val="0"/>
        </w:rPr>
      </w:pPr>
      <w:r>
        <w:rPr>
          <w:rFonts w:hint="eastAsia" w:ascii="宋体" w:hAnsi="宋体"/>
          <w:kern w:val="0"/>
        </w:rPr>
        <w:t xml:space="preserve">4.3.1.1.3 </w:t>
      </w:r>
      <w:r>
        <w:rPr>
          <w:rFonts w:ascii="宋体" w:hAnsi="宋体" w:cs="宋体"/>
          <w:kern w:val="0"/>
        </w:rPr>
        <w:t>洁净度要求高的生产车间</w:t>
      </w:r>
      <w:r>
        <w:rPr>
          <w:rFonts w:hint="eastAsia" w:ascii="宋体" w:hAnsi="宋体" w:cs="宋体"/>
          <w:kern w:val="0"/>
        </w:rPr>
        <w:t>（</w:t>
      </w:r>
      <w:r>
        <w:rPr>
          <w:rFonts w:ascii="宋体" w:hAnsi="宋体" w:cs="宋体"/>
          <w:kern w:val="0"/>
        </w:rPr>
        <w:t>建筑物</w:t>
      </w:r>
      <w:r>
        <w:rPr>
          <w:rFonts w:hint="eastAsia" w:ascii="宋体" w:hAnsi="宋体" w:cs="宋体"/>
          <w:kern w:val="0"/>
        </w:rPr>
        <w:t>）、</w:t>
      </w:r>
      <w:r>
        <w:rPr>
          <w:rFonts w:ascii="宋体" w:hAnsi="宋体" w:cs="宋体"/>
          <w:kern w:val="0"/>
        </w:rPr>
        <w:t>产生粉尘</w:t>
      </w:r>
      <w:r>
        <w:rPr>
          <w:rFonts w:hint="eastAsia" w:ascii="宋体" w:hAnsi="宋体" w:cs="宋体"/>
          <w:kern w:val="0"/>
        </w:rPr>
        <w:t>（</w:t>
      </w:r>
      <w:r>
        <w:rPr>
          <w:rFonts w:ascii="宋体" w:hAnsi="宋体" w:cs="宋体"/>
          <w:kern w:val="0"/>
        </w:rPr>
        <w:t>有害气体</w:t>
      </w:r>
      <w:r>
        <w:rPr>
          <w:rFonts w:hint="eastAsia" w:ascii="宋体" w:hAnsi="宋体" w:cs="宋体"/>
          <w:kern w:val="0"/>
        </w:rPr>
        <w:t>或</w:t>
      </w:r>
      <w:r>
        <w:rPr>
          <w:rFonts w:ascii="宋体" w:hAnsi="宋体" w:cs="宋体"/>
          <w:kern w:val="0"/>
        </w:rPr>
        <w:t>高噪声</w:t>
      </w:r>
      <w:r>
        <w:rPr>
          <w:rFonts w:hint="eastAsia" w:ascii="宋体" w:hAnsi="宋体" w:cs="宋体"/>
          <w:kern w:val="0"/>
        </w:rPr>
        <w:t>）</w:t>
      </w:r>
      <w:r>
        <w:rPr>
          <w:rFonts w:ascii="宋体" w:hAnsi="宋体" w:cs="宋体"/>
          <w:kern w:val="0"/>
        </w:rPr>
        <w:t>的生产车间</w:t>
      </w:r>
      <w:r>
        <w:rPr>
          <w:rFonts w:hint="eastAsia" w:ascii="宋体" w:hAnsi="宋体" w:cs="宋体"/>
          <w:kern w:val="0"/>
        </w:rPr>
        <w:t>（</w:t>
      </w:r>
      <w:r>
        <w:rPr>
          <w:rFonts w:ascii="宋体" w:hAnsi="宋体" w:cs="宋体"/>
          <w:kern w:val="0"/>
        </w:rPr>
        <w:t>堆场</w:t>
      </w:r>
      <w:r>
        <w:rPr>
          <w:rFonts w:hint="eastAsia" w:ascii="宋体" w:hAnsi="宋体" w:cs="宋体"/>
          <w:kern w:val="0"/>
        </w:rPr>
        <w:t>）、</w:t>
      </w:r>
      <w:r>
        <w:rPr>
          <w:rFonts w:ascii="宋体" w:hAnsi="宋体" w:cs="宋体"/>
          <w:kern w:val="0"/>
        </w:rPr>
        <w:t>受雨水冲刷</w:t>
      </w:r>
      <w:r>
        <w:rPr>
          <w:rFonts w:hint="eastAsia" w:ascii="宋体" w:hAnsi="宋体" w:cs="宋体"/>
          <w:kern w:val="0"/>
        </w:rPr>
        <w:t>的</w:t>
      </w:r>
      <w:r>
        <w:rPr>
          <w:rFonts w:ascii="宋体" w:hAnsi="宋体" w:cs="宋体"/>
          <w:kern w:val="0"/>
        </w:rPr>
        <w:t>地段</w:t>
      </w:r>
      <w:r>
        <w:rPr>
          <w:rFonts w:hint="eastAsia" w:ascii="宋体" w:hAnsi="宋体" w:cs="宋体"/>
          <w:kern w:val="0"/>
        </w:rPr>
        <w:t>等非作业区应进行绿化。</w:t>
      </w:r>
    </w:p>
    <w:p>
      <w:pPr>
        <w:jc w:val="left"/>
        <w:rPr>
          <w:rFonts w:ascii="宋体" w:hAnsi="宋体"/>
        </w:rPr>
      </w:pPr>
      <w:r>
        <w:rPr>
          <w:rFonts w:hint="eastAsia" w:ascii="宋体" w:hAnsi="宋体" w:cs="宋体"/>
          <w:kern w:val="0"/>
        </w:rPr>
        <w:t xml:space="preserve">4.3.1.1.4 </w:t>
      </w:r>
      <w:r>
        <w:rPr>
          <w:rFonts w:hint="eastAsia" w:ascii="宋体" w:hAnsi="宋体"/>
        </w:rPr>
        <w:t>各建筑物之间的防火间距，以及各建筑物与各种动力管线、道路、铁路的安全距离应符合GB 50016的相关规定。</w:t>
      </w:r>
    </w:p>
    <w:p>
      <w:pPr>
        <w:jc w:val="left"/>
        <w:rPr>
          <w:rFonts w:ascii="宋体" w:hAnsi="宋体"/>
          <w:kern w:val="0"/>
        </w:rPr>
      </w:pPr>
      <w:r>
        <w:rPr>
          <w:rFonts w:hint="eastAsia" w:ascii="宋体" w:hAnsi="宋体"/>
        </w:rPr>
        <w:t xml:space="preserve">4.3.1.1.5 </w:t>
      </w:r>
      <w:r>
        <w:rPr>
          <w:rFonts w:hint="eastAsia" w:ascii="宋体" w:hAnsi="宋体"/>
          <w:kern w:val="0"/>
        </w:rPr>
        <w:t>出入口不宜少于两个，主要人流入口与主要物流入口应分开设置。</w:t>
      </w:r>
    </w:p>
    <w:p>
      <w:pPr>
        <w:jc w:val="left"/>
        <w:rPr>
          <w:rFonts w:ascii="宋体" w:hAnsi="宋体"/>
        </w:rPr>
      </w:pPr>
      <w:r>
        <w:rPr>
          <w:rFonts w:hint="eastAsia" w:ascii="宋体" w:hAnsi="宋体"/>
          <w:kern w:val="0"/>
        </w:rPr>
        <w:t>4.3.1.1.6 实现了定置管理</w:t>
      </w:r>
      <w:r>
        <w:rPr>
          <w:rFonts w:hint="eastAsia" w:ascii="宋体" w:hAnsi="宋体"/>
        </w:rPr>
        <w:t>。</w:t>
      </w:r>
    </w:p>
    <w:p>
      <w:pPr>
        <w:jc w:val="left"/>
        <w:rPr>
          <w:rFonts w:ascii="宋体" w:hAnsi="宋体"/>
        </w:rPr>
      </w:pPr>
      <w:r>
        <w:rPr>
          <w:rFonts w:hint="eastAsia" w:ascii="宋体" w:hAnsi="宋体"/>
        </w:rPr>
        <w:t>4.3.1.2 厂区道路</w:t>
      </w:r>
    </w:p>
    <w:p>
      <w:pPr>
        <w:jc w:val="left"/>
        <w:rPr>
          <w:rFonts w:ascii="宋体" w:hAnsi="宋体" w:cs="宋体"/>
          <w:kern w:val="0"/>
        </w:rPr>
      </w:pPr>
      <w:r>
        <w:rPr>
          <w:rFonts w:hint="eastAsia" w:ascii="宋体" w:hAnsi="宋体"/>
        </w:rPr>
        <w:t>4.3.1.2.1 人流、物流道路应分开布置，且有明显的人</w:t>
      </w:r>
      <w:r>
        <w:rPr>
          <w:rFonts w:hint="eastAsia" w:ascii="宋体" w:hAnsi="宋体" w:cs="宋体"/>
          <w:kern w:val="0"/>
        </w:rPr>
        <w:t>、车分隔线。</w:t>
      </w:r>
    </w:p>
    <w:p>
      <w:pPr>
        <w:jc w:val="left"/>
        <w:rPr>
          <w:rFonts w:ascii="宋体" w:hAnsi="宋体"/>
        </w:rPr>
      </w:pPr>
      <w:r>
        <w:rPr>
          <w:rFonts w:hint="eastAsia" w:ascii="宋体" w:hAnsi="宋体" w:cs="宋体"/>
          <w:kern w:val="0"/>
        </w:rPr>
        <w:t xml:space="preserve">4.3.1.2.2 </w:t>
      </w:r>
      <w:r>
        <w:rPr>
          <w:rFonts w:hint="eastAsia" w:ascii="宋体" w:hAnsi="宋体"/>
        </w:rPr>
        <w:t>主干道、单向道及人行道宽度均应符合</w:t>
      </w:r>
      <w:r>
        <w:rPr>
          <w:rFonts w:ascii="宋体" w:hAnsi="宋体" w:cs="宋体"/>
          <w:kern w:val="0"/>
        </w:rPr>
        <w:t>GBJ</w:t>
      </w:r>
      <w:r>
        <w:rPr>
          <w:rFonts w:hint="eastAsia" w:ascii="宋体" w:hAnsi="宋体" w:cs="宋体"/>
          <w:kern w:val="0"/>
        </w:rPr>
        <w:t xml:space="preserve"> </w:t>
      </w:r>
      <w:r>
        <w:rPr>
          <w:rFonts w:ascii="宋体" w:hAnsi="宋体" w:cs="宋体"/>
          <w:kern w:val="0"/>
        </w:rPr>
        <w:t>22</w:t>
      </w:r>
      <w:r>
        <w:rPr>
          <w:rFonts w:hint="eastAsia" w:ascii="宋体" w:hAnsi="宋体" w:cs="宋体"/>
          <w:kern w:val="0"/>
        </w:rPr>
        <w:t>的</w:t>
      </w:r>
      <w:r>
        <w:rPr>
          <w:rFonts w:hint="eastAsia" w:ascii="宋体" w:hAnsi="宋体"/>
        </w:rPr>
        <w:t>相关</w:t>
      </w:r>
      <w:r>
        <w:rPr>
          <w:rFonts w:hint="eastAsia" w:ascii="宋体" w:hAnsi="宋体" w:cs="宋体"/>
          <w:kern w:val="0"/>
        </w:rPr>
        <w:t>规定</w:t>
      </w:r>
      <w:r>
        <w:rPr>
          <w:rFonts w:hint="eastAsia" w:ascii="宋体" w:hAnsi="宋体"/>
        </w:rPr>
        <w:t>，且主干道为环形，单向道在尽头应设置回车场。</w:t>
      </w:r>
    </w:p>
    <w:p>
      <w:pPr>
        <w:jc w:val="left"/>
        <w:rPr>
          <w:rFonts w:ascii="宋体" w:hAnsi="宋体" w:cs="宋体"/>
          <w:kern w:val="0"/>
        </w:rPr>
      </w:pPr>
      <w:r>
        <w:rPr>
          <w:rFonts w:hint="eastAsia" w:ascii="宋体" w:hAnsi="宋体"/>
        </w:rPr>
        <w:t xml:space="preserve">4.3.1.2.3 </w:t>
      </w:r>
      <w:r>
        <w:rPr>
          <w:rFonts w:hint="eastAsia" w:ascii="宋体" w:hAnsi="宋体" w:cs="宋体"/>
          <w:kern w:val="0"/>
        </w:rPr>
        <w:t>路基应牢固，路面应平坦。</w:t>
      </w:r>
    </w:p>
    <w:p>
      <w:pPr>
        <w:jc w:val="left"/>
        <w:rPr>
          <w:rFonts w:ascii="宋体" w:hAnsi="宋体"/>
        </w:rPr>
      </w:pPr>
      <w:r>
        <w:rPr>
          <w:rFonts w:hint="eastAsia" w:ascii="宋体" w:hAnsi="宋体" w:cs="宋体"/>
          <w:kern w:val="0"/>
        </w:rPr>
        <w:t xml:space="preserve">4.3.1.2.4 </w:t>
      </w:r>
      <w:r>
        <w:rPr>
          <w:rFonts w:hint="eastAsia" w:ascii="宋体" w:hAnsi="宋体"/>
        </w:rPr>
        <w:t>排水管网应畅通，路面无积水、无积油。</w:t>
      </w:r>
    </w:p>
    <w:p>
      <w:pPr>
        <w:jc w:val="left"/>
        <w:rPr>
          <w:rFonts w:ascii="宋体" w:hAnsi="宋体" w:cs="宋体"/>
          <w:kern w:val="0"/>
        </w:rPr>
      </w:pPr>
      <w:r>
        <w:rPr>
          <w:rFonts w:hint="eastAsia" w:ascii="宋体" w:hAnsi="宋体"/>
        </w:rPr>
        <w:t>4.3.1.2.5 厂区大门</w:t>
      </w:r>
      <w:r>
        <w:rPr>
          <w:rFonts w:hint="eastAsia" w:ascii="宋体" w:hAnsi="宋体" w:cs="宋体"/>
          <w:kern w:val="0"/>
        </w:rPr>
        <w:t>、车间出入口及危险路段应设有限速标牌和警示标牌，</w:t>
      </w:r>
      <w:r>
        <w:t>交通视线盲区</w:t>
      </w:r>
      <w:r>
        <w:rPr>
          <w:rFonts w:hint="eastAsia" w:ascii="宋体" w:hAnsi="宋体" w:cs="宋体"/>
          <w:kern w:val="0"/>
        </w:rPr>
        <w:t>应设置反光镜。</w:t>
      </w:r>
    </w:p>
    <w:p>
      <w:pPr>
        <w:jc w:val="left"/>
        <w:rPr>
          <w:rFonts w:ascii="宋体" w:hAnsi="宋体" w:cs="宋体"/>
          <w:kern w:val="0"/>
        </w:rPr>
      </w:pPr>
      <w:r>
        <w:rPr>
          <w:rFonts w:hint="eastAsia" w:ascii="宋体" w:hAnsi="宋体" w:cs="宋体"/>
          <w:kern w:val="0"/>
        </w:rPr>
        <w:t xml:space="preserve">4.3.1.2.6 </w:t>
      </w:r>
      <w:r>
        <w:rPr>
          <w:rFonts w:hint="eastAsia" w:ascii="宋体" w:hAnsi="宋体"/>
        </w:rPr>
        <w:t>铁路与道路平交道口，应设置警示灯、警示标志、路段标线或者安全防护设施。</w:t>
      </w:r>
    </w:p>
    <w:p>
      <w:pPr>
        <w:jc w:val="left"/>
        <w:rPr>
          <w:rFonts w:ascii="宋体" w:hAnsi="宋体"/>
        </w:rPr>
      </w:pPr>
      <w:r>
        <w:rPr>
          <w:rFonts w:hint="eastAsia" w:ascii="宋体" w:hAnsi="宋体"/>
        </w:rPr>
        <w:t>4.3.1.3 厂区主干道无占道物品。</w:t>
      </w:r>
    </w:p>
    <w:p>
      <w:pPr>
        <w:jc w:val="left"/>
        <w:rPr>
          <w:rFonts w:ascii="宋体" w:hAnsi="宋体"/>
        </w:rPr>
      </w:pPr>
      <w:r>
        <w:rPr>
          <w:rFonts w:hint="eastAsia" w:ascii="宋体" w:hAnsi="宋体"/>
        </w:rPr>
        <w:t>4.3.1.4 厂区照明布局合理，厂区主干道和安全通道的照度均不低于30</w:t>
      </w:r>
      <w:r>
        <w:rPr>
          <w:rFonts w:hint="eastAsia"/>
        </w:rPr>
        <w:t>（</w:t>
      </w:r>
      <w:r>
        <w:rPr>
          <w:rFonts w:ascii="宋体" w:hAnsi="宋体"/>
        </w:rPr>
        <w:t>lx</w:t>
      </w:r>
      <w:r>
        <w:rPr>
          <w:rFonts w:hint="eastAsia"/>
        </w:rPr>
        <w:t>）</w:t>
      </w:r>
      <w:r>
        <w:rPr>
          <w:rFonts w:hint="eastAsia" w:ascii="宋体" w:hAnsi="宋体"/>
        </w:rPr>
        <w:t>。且</w:t>
      </w:r>
      <w:r>
        <w:rPr>
          <w:rFonts w:hint="eastAsia" w:ascii="宋体" w:hAnsi="宋体"/>
          <w:kern w:val="0"/>
        </w:rPr>
        <w:t>照明灯具完好、有效。</w:t>
      </w:r>
    </w:p>
    <w:p>
      <w:pPr>
        <w:jc w:val="left"/>
        <w:rPr>
          <w:rFonts w:ascii="宋体" w:hAnsi="宋体"/>
        </w:rPr>
      </w:pPr>
      <w:r>
        <w:rPr>
          <w:rFonts w:hint="eastAsia" w:ascii="宋体" w:hAnsi="宋体"/>
        </w:rPr>
        <w:t>4.3.1.5 消防设施</w:t>
      </w:r>
    </w:p>
    <w:p>
      <w:pPr>
        <w:jc w:val="left"/>
        <w:rPr>
          <w:rFonts w:ascii="宋体" w:hAnsi="宋体"/>
        </w:rPr>
      </w:pPr>
      <w:r>
        <w:rPr>
          <w:rFonts w:hint="eastAsia" w:ascii="宋体" w:hAnsi="宋体"/>
        </w:rPr>
        <w:t>4.3.1.5.1 明显位置设有应急疏散图，疏散通道和区域应符合应急响应的需要。</w:t>
      </w:r>
    </w:p>
    <w:p>
      <w:pPr>
        <w:jc w:val="left"/>
        <w:rPr>
          <w:rFonts w:ascii="宋体" w:hAnsi="宋体"/>
        </w:rPr>
      </w:pPr>
      <w:r>
        <w:rPr>
          <w:rFonts w:hint="eastAsia" w:ascii="宋体" w:hAnsi="宋体"/>
        </w:rPr>
        <w:t xml:space="preserve">4.3.1.5.2 </w:t>
      </w:r>
      <w:r>
        <w:rPr>
          <w:rFonts w:hint="eastAsia" w:ascii="宋体" w:hAnsi="宋体" w:cs="宋体"/>
          <w:kern w:val="0"/>
        </w:rPr>
        <w:t>室外消火栓的间距应小于</w:t>
      </w:r>
      <w:r>
        <w:rPr>
          <w:rFonts w:ascii="宋体" w:hAnsi="宋体" w:cs="TimesNewRomanPSMT"/>
          <w:kern w:val="0"/>
        </w:rPr>
        <w:t>120</w:t>
      </w:r>
      <w:r>
        <w:rPr>
          <w:rFonts w:hint="eastAsia" w:ascii="宋体" w:hAnsi="宋体" w:cs="TimesNewRomanPSMT"/>
          <w:kern w:val="0"/>
        </w:rPr>
        <w:t>.</w:t>
      </w:r>
      <w:r>
        <w:rPr>
          <w:rFonts w:ascii="宋体" w:hAnsi="宋体" w:cs="TimesNewRomanPSMT"/>
          <w:kern w:val="0"/>
        </w:rPr>
        <w:t>0m</w:t>
      </w:r>
      <w:r>
        <w:rPr>
          <w:rFonts w:hint="eastAsia" w:ascii="宋体" w:hAnsi="宋体" w:cs="宋体"/>
          <w:kern w:val="0"/>
        </w:rPr>
        <w:t>，保护半径应小于</w:t>
      </w:r>
      <w:r>
        <w:rPr>
          <w:rFonts w:ascii="宋体" w:hAnsi="宋体" w:cs="TimesNewRomanPSMT"/>
          <w:kern w:val="0"/>
        </w:rPr>
        <w:t>150</w:t>
      </w:r>
      <w:r>
        <w:rPr>
          <w:rFonts w:hint="eastAsia" w:ascii="宋体" w:hAnsi="宋体" w:cs="TimesNewRomanPSMT"/>
          <w:kern w:val="0"/>
        </w:rPr>
        <w:t>.</w:t>
      </w:r>
      <w:r>
        <w:rPr>
          <w:rFonts w:ascii="宋体" w:hAnsi="宋体" w:cs="TimesNewRomanPSMT"/>
          <w:kern w:val="0"/>
        </w:rPr>
        <w:t>0m</w:t>
      </w:r>
      <w:r>
        <w:rPr>
          <w:rFonts w:hint="eastAsia" w:ascii="宋体" w:hAnsi="宋体" w:cs="宋体"/>
          <w:kern w:val="0"/>
        </w:rPr>
        <w:t>。</w:t>
      </w:r>
      <w:r>
        <w:rPr>
          <w:rFonts w:hint="eastAsia" w:ascii="宋体" w:hAnsi="宋体"/>
        </w:rPr>
        <w:t>且有明显标志，周边1米范围内无障碍物。</w:t>
      </w:r>
    </w:p>
    <w:p>
      <w:pPr>
        <w:jc w:val="left"/>
        <w:rPr>
          <w:rFonts w:ascii="宋体" w:hAnsi="宋体"/>
        </w:rPr>
      </w:pPr>
      <w:r>
        <w:rPr>
          <w:rFonts w:hint="eastAsia" w:ascii="宋体" w:hAnsi="宋体"/>
        </w:rPr>
        <w:t>4.3.1.5.3 消防水池、消防砂池、灭火器等应配置齐全，且有效。</w:t>
      </w:r>
    </w:p>
    <w:p>
      <w:pPr>
        <w:jc w:val="left"/>
        <w:rPr>
          <w:rFonts w:ascii="宋体" w:hAnsi="宋体"/>
        </w:rPr>
      </w:pPr>
      <w:r>
        <w:rPr>
          <w:rFonts w:hint="eastAsia" w:ascii="宋体" w:hAnsi="宋体"/>
        </w:rPr>
        <w:t>4.3.1.5.4 消防设施、重要防火部位均设有明显的消防安全标志，且符合GB 13495的相关规定。</w:t>
      </w:r>
    </w:p>
    <w:p>
      <w:pPr>
        <w:spacing w:beforeLines="50" w:afterLines="50"/>
        <w:rPr>
          <w:rFonts w:ascii="黑体" w:hAnsi="宋体" w:eastAsia="黑体"/>
        </w:rPr>
      </w:pPr>
      <w:r>
        <w:rPr>
          <w:rFonts w:hint="eastAsia" w:ascii="黑体" w:hAnsi="宋体" w:eastAsia="黑体"/>
        </w:rPr>
        <w:t>4.3.2 工业建筑物</w:t>
      </w:r>
    </w:p>
    <w:p>
      <w:pPr>
        <w:rPr>
          <w:rFonts w:ascii="宋体" w:hAnsi="宋体"/>
        </w:rPr>
      </w:pPr>
      <w:r>
        <w:rPr>
          <w:rFonts w:hint="eastAsia" w:ascii="宋体" w:hAnsi="宋体"/>
        </w:rPr>
        <w:t>4.3.2.1 企业应根据各建筑物的使用特点和火灾危险性，确定其耐火等级。各类建筑物的竣工资料（含后续补充的）应齐全，耐火等级的评定资料应完整。</w:t>
      </w:r>
    </w:p>
    <w:p>
      <w:pPr>
        <w:rPr>
          <w:rFonts w:ascii="宋体" w:hAnsi="宋体"/>
        </w:rPr>
      </w:pPr>
      <w:r>
        <w:rPr>
          <w:rFonts w:hint="eastAsia" w:ascii="宋体" w:hAnsi="宋体"/>
        </w:rPr>
        <w:t>4.3.2.2 各建筑物实际耐火等级、限制层数和最大允许面积均与其使用特点和火灾危险性相适宜，且有明显标识。</w:t>
      </w:r>
    </w:p>
    <w:p>
      <w:pPr>
        <w:rPr>
          <w:rFonts w:ascii="宋体" w:hAnsi="宋体"/>
        </w:rPr>
      </w:pPr>
      <w:r>
        <w:rPr>
          <w:rFonts w:hint="eastAsia" w:ascii="宋体" w:hAnsi="宋体"/>
        </w:rPr>
        <w:t>4.3.2.3 各建筑物依据其使用特点和耐火等级所设置的防火墙、防火门、泄压面积等均应符合GB 50016的相关规定。</w:t>
      </w:r>
    </w:p>
    <w:p>
      <w:pPr>
        <w:ind w:firstLine="420" w:firstLineChars="200"/>
        <w:rPr>
          <w:rFonts w:ascii="宋体" w:hAnsi="宋体"/>
        </w:rPr>
      </w:pPr>
      <w:r>
        <w:rPr>
          <w:rFonts w:hint="eastAsia" w:ascii="宋体" w:hAnsi="宋体"/>
        </w:rPr>
        <w:t>甲、乙、丙类厂房和仓库的安全疏散门不应少于两个，并有明显的安全标识。</w:t>
      </w:r>
    </w:p>
    <w:p>
      <w:pPr>
        <w:rPr>
          <w:rFonts w:ascii="宋体" w:hAnsi="宋体"/>
        </w:rPr>
      </w:pPr>
      <w:r>
        <w:rPr>
          <w:rFonts w:hint="eastAsia" w:ascii="宋体" w:hAnsi="宋体"/>
        </w:rPr>
        <w:t>4.3.2.4 企业应提供危险建筑物鉴定结论或报告，鉴定结论或报告应有鉴定部门责任人签字，并建立档案。</w:t>
      </w:r>
    </w:p>
    <w:p>
      <w:pPr>
        <w:rPr>
          <w:rFonts w:ascii="宋体" w:hAnsi="宋体"/>
        </w:rPr>
      </w:pPr>
      <w:r>
        <w:rPr>
          <w:rFonts w:hint="eastAsia" w:ascii="宋体" w:hAnsi="宋体"/>
        </w:rPr>
        <w:t>4.3.2.5 企业应根据危险建筑物的鉴定结论，采取相应的安全措施，并有明显的标识。</w:t>
      </w:r>
    </w:p>
    <w:p>
      <w:pPr>
        <w:spacing w:beforeLines="50" w:afterLines="50"/>
        <w:rPr>
          <w:rFonts w:ascii="黑体" w:hAnsi="宋体" w:eastAsia="黑体"/>
        </w:rPr>
      </w:pPr>
      <w:r>
        <w:rPr>
          <w:rFonts w:hint="eastAsia" w:ascii="黑体" w:hAnsi="宋体" w:eastAsia="黑体"/>
        </w:rPr>
        <w:t>4.3.3 车间环境</w:t>
      </w:r>
    </w:p>
    <w:p>
      <w:pPr>
        <w:rPr>
          <w:rFonts w:ascii="宋体" w:hAnsi="宋体"/>
        </w:rPr>
      </w:pPr>
      <w:r>
        <w:rPr>
          <w:rFonts w:hint="eastAsia" w:ascii="宋体" w:hAnsi="宋体"/>
        </w:rPr>
        <w:t>4.3.3.1 作业区域的布局</w:t>
      </w:r>
    </w:p>
    <w:p>
      <w:pPr>
        <w:rPr>
          <w:rFonts w:ascii="宋体" w:hAnsi="宋体"/>
          <w:kern w:val="0"/>
        </w:rPr>
      </w:pPr>
      <w:r>
        <w:rPr>
          <w:rFonts w:hint="eastAsia" w:ascii="宋体" w:hAnsi="宋体"/>
        </w:rPr>
        <w:t xml:space="preserve">4.3.3.1.1 </w:t>
      </w:r>
      <w:r>
        <w:rPr>
          <w:rFonts w:hint="eastAsia" w:ascii="宋体" w:hAnsi="宋体"/>
          <w:kern w:val="0"/>
        </w:rPr>
        <w:t>制定合理、规范的定置图，且实现了定置管理。</w:t>
      </w:r>
    </w:p>
    <w:p>
      <w:pPr>
        <w:rPr>
          <w:rFonts w:ascii="宋体" w:hAnsi="宋体"/>
          <w:kern w:val="0"/>
        </w:rPr>
      </w:pPr>
      <w:r>
        <w:rPr>
          <w:rFonts w:hint="eastAsia" w:ascii="宋体" w:hAnsi="宋体"/>
          <w:kern w:val="0"/>
        </w:rPr>
        <w:t>4.3.3.1.2 产生相同职业性危害因素的作业相对集中，且与其他作业区域分开。</w:t>
      </w:r>
    </w:p>
    <w:p>
      <w:pPr>
        <w:rPr>
          <w:rFonts w:ascii="宋体" w:hAnsi="宋体"/>
          <w:kern w:val="0"/>
        </w:rPr>
      </w:pPr>
      <w:r>
        <w:rPr>
          <w:rFonts w:hint="eastAsia" w:ascii="宋体" w:hAnsi="宋体"/>
          <w:kern w:val="0"/>
        </w:rPr>
        <w:t>4.3.3.1.3 员工休息间、会议室等聚集场所应与作业区域隔离，疏散通道保持畅通。</w:t>
      </w:r>
    </w:p>
    <w:p>
      <w:pPr>
        <w:rPr>
          <w:rFonts w:ascii="宋体" w:hAnsi="宋体"/>
          <w:kern w:val="0"/>
        </w:rPr>
      </w:pPr>
      <w:r>
        <w:rPr>
          <w:rFonts w:hint="eastAsia" w:ascii="宋体" w:hAnsi="宋体"/>
          <w:kern w:val="0"/>
        </w:rPr>
        <w:t>4.3.3.1.4 锻造、金属热处理、涂装、冲压、木工等有特殊要求的车间均应符合相关标准的规定。</w:t>
      </w:r>
    </w:p>
    <w:p>
      <w:pPr>
        <w:rPr>
          <w:rFonts w:ascii="宋体" w:hAnsi="宋体"/>
        </w:rPr>
      </w:pPr>
      <w:r>
        <w:rPr>
          <w:rFonts w:hint="eastAsia" w:ascii="宋体" w:hAnsi="宋体"/>
        </w:rPr>
        <w:t>4.3.3.2 车间通道</w:t>
      </w:r>
    </w:p>
    <w:p>
      <w:pPr>
        <w:rPr>
          <w:rFonts w:ascii="宋体" w:hAnsi="宋体" w:cs="宋体"/>
          <w:kern w:val="0"/>
        </w:rPr>
      </w:pPr>
      <w:r>
        <w:rPr>
          <w:rFonts w:hint="eastAsia" w:ascii="宋体" w:hAnsi="宋体"/>
        </w:rPr>
        <w:t xml:space="preserve">4.3.3.2.1 </w:t>
      </w:r>
      <w:r>
        <w:rPr>
          <w:rFonts w:hint="eastAsia" w:ascii="宋体" w:hAnsi="宋体"/>
          <w:kern w:val="0"/>
        </w:rPr>
        <w:t>车行道</w:t>
      </w:r>
      <w:r>
        <w:rPr>
          <w:rFonts w:ascii="宋体" w:hAnsi="宋体"/>
        </w:rPr>
        <w:t>宽度应</w:t>
      </w:r>
      <w:r>
        <w:rPr>
          <w:rFonts w:hint="eastAsia" w:ascii="宋体" w:hAnsi="宋体"/>
        </w:rPr>
        <w:t>大</w:t>
      </w:r>
      <w:r>
        <w:rPr>
          <w:rFonts w:ascii="宋体" w:hAnsi="宋体"/>
        </w:rPr>
        <w:t>于3.5m</w:t>
      </w:r>
      <w:r>
        <w:rPr>
          <w:rFonts w:hint="eastAsia" w:ascii="宋体" w:hAnsi="宋体"/>
          <w:kern w:val="0"/>
        </w:rPr>
        <w:t>，专供叉车通行的单行道应大于2m。</w:t>
      </w:r>
      <w:r>
        <w:rPr>
          <w:rFonts w:hint="eastAsia" w:ascii="宋体" w:hAnsi="宋体"/>
        </w:rPr>
        <w:t>人行安全通道</w:t>
      </w:r>
      <w:r>
        <w:rPr>
          <w:rFonts w:ascii="宋体" w:hAnsi="宋体"/>
        </w:rPr>
        <w:t>宽度宜</w:t>
      </w:r>
      <w:r>
        <w:rPr>
          <w:rFonts w:hint="eastAsia" w:ascii="宋体" w:hAnsi="宋体"/>
        </w:rPr>
        <w:t>大</w:t>
      </w:r>
      <w:r>
        <w:rPr>
          <w:rFonts w:ascii="宋体" w:hAnsi="宋体"/>
        </w:rPr>
        <w:t>于0.</w:t>
      </w:r>
      <w:r>
        <w:rPr>
          <w:rFonts w:hint="eastAsia" w:ascii="宋体" w:hAnsi="宋体"/>
        </w:rPr>
        <w:t>8</w:t>
      </w:r>
      <w:r>
        <w:rPr>
          <w:rFonts w:ascii="宋体" w:hAnsi="宋体"/>
        </w:rPr>
        <w:t>m</w:t>
      </w:r>
      <w:r>
        <w:rPr>
          <w:rFonts w:hint="eastAsia" w:ascii="宋体" w:hAnsi="宋体"/>
        </w:rPr>
        <w:t>，</w:t>
      </w:r>
      <w:r>
        <w:rPr>
          <w:rFonts w:hint="eastAsia" w:ascii="宋体" w:hAnsi="宋体"/>
          <w:kern w:val="0"/>
        </w:rPr>
        <w:t>分隔</w:t>
      </w:r>
      <w:r>
        <w:rPr>
          <w:rFonts w:hint="eastAsia" w:ascii="宋体" w:hAnsi="宋体" w:cs="宋体"/>
          <w:kern w:val="0"/>
        </w:rPr>
        <w:t>线应清晰、准确。</w:t>
      </w:r>
    </w:p>
    <w:p>
      <w:pPr>
        <w:rPr>
          <w:rFonts w:ascii="宋体" w:hAnsi="宋体"/>
        </w:rPr>
      </w:pPr>
      <w:r>
        <w:rPr>
          <w:rFonts w:hint="eastAsia" w:ascii="宋体" w:hAnsi="宋体" w:cs="宋体"/>
          <w:kern w:val="0"/>
        </w:rPr>
        <w:t xml:space="preserve">4.3.3.2.2 </w:t>
      </w:r>
      <w:r>
        <w:rPr>
          <w:rFonts w:hint="eastAsia" w:ascii="宋体" w:hAnsi="宋体"/>
          <w:kern w:val="0"/>
        </w:rPr>
        <w:t>车行道、人行道上方的悬挂物应牢固可靠；当人行道上方有移动物体时，应设置安全防护网。</w:t>
      </w:r>
      <w:r>
        <w:rPr>
          <w:rFonts w:ascii="宋体" w:hAnsi="宋体"/>
        </w:rPr>
        <w:t>当人行道的边缘至准轨铁路中心线的距离小于3.75m时，</w:t>
      </w:r>
      <w:r>
        <w:rPr>
          <w:rFonts w:hint="eastAsia" w:ascii="宋体" w:hAnsi="宋体"/>
        </w:rPr>
        <w:t>或</w:t>
      </w:r>
      <w:r>
        <w:rPr>
          <w:rFonts w:ascii="宋体" w:hAnsi="宋体"/>
        </w:rPr>
        <w:t>处于危险地段的人行道，应设置防护栏杆</w:t>
      </w:r>
      <w:r>
        <w:rPr>
          <w:rFonts w:hint="eastAsia" w:ascii="宋体" w:hAnsi="宋体"/>
        </w:rPr>
        <w:t>，并有警示标识。</w:t>
      </w:r>
    </w:p>
    <w:p>
      <w:pPr>
        <w:rPr>
          <w:rFonts w:ascii="宋体" w:hAnsi="宋体"/>
        </w:rPr>
      </w:pPr>
      <w:r>
        <w:rPr>
          <w:rFonts w:hint="eastAsia" w:ascii="宋体" w:hAnsi="宋体"/>
        </w:rPr>
        <w:t>4.3.3.2.3 路面应平坦，无积油、无积水、无绊脚物。</w:t>
      </w:r>
    </w:p>
    <w:p>
      <w:pPr>
        <w:rPr>
          <w:rFonts w:ascii="宋体" w:hAnsi="宋体"/>
        </w:rPr>
      </w:pPr>
      <w:r>
        <w:rPr>
          <w:rFonts w:hint="eastAsia" w:ascii="宋体" w:hAnsi="宋体"/>
        </w:rPr>
        <w:t>4.3.3.2.4 排水管网畅通。</w:t>
      </w:r>
    </w:p>
    <w:p>
      <w:pPr>
        <w:rPr>
          <w:rFonts w:ascii="宋体" w:hAnsi="宋体"/>
          <w:kern w:val="0"/>
        </w:rPr>
      </w:pPr>
      <w:r>
        <w:rPr>
          <w:rFonts w:hint="eastAsia" w:ascii="宋体" w:hAnsi="宋体"/>
        </w:rPr>
        <w:t>4.3.3.2.5 主干道及人行安全通道无</w:t>
      </w:r>
      <w:r>
        <w:rPr>
          <w:rFonts w:hint="eastAsia" w:ascii="宋体" w:hAnsi="宋体" w:cs="宋体"/>
          <w:kern w:val="0"/>
        </w:rPr>
        <w:t>占道物品。</w:t>
      </w:r>
    </w:p>
    <w:p>
      <w:pPr>
        <w:rPr>
          <w:rFonts w:ascii="宋体" w:hAnsi="宋体" w:cs="宋体"/>
          <w:kern w:val="0"/>
        </w:rPr>
      </w:pPr>
      <w:r>
        <w:rPr>
          <w:rFonts w:hint="eastAsia" w:ascii="宋体" w:hAnsi="宋体" w:cs="宋体"/>
          <w:kern w:val="0"/>
        </w:rPr>
        <w:t>4.3.3.3 设备设施、动力管线的布局</w:t>
      </w:r>
    </w:p>
    <w:p>
      <w:pPr>
        <w:rPr>
          <w:rFonts w:ascii="宋体" w:hAnsi="宋体" w:cs="宋体"/>
          <w:kern w:val="0"/>
        </w:rPr>
      </w:pPr>
      <w:r>
        <w:rPr>
          <w:rFonts w:hint="eastAsia" w:ascii="宋体" w:hAnsi="宋体" w:cs="宋体"/>
          <w:kern w:val="0"/>
        </w:rPr>
        <w:t>4.3.3.3.1 设备设施之间、设备设施与墙（柱）间的距离应符合相关标准的规定，或采取安全隔离。</w:t>
      </w:r>
    </w:p>
    <w:p>
      <w:pPr>
        <w:rPr>
          <w:rFonts w:ascii="宋体" w:hAnsi="宋体"/>
        </w:rPr>
      </w:pPr>
      <w:r>
        <w:rPr>
          <w:rFonts w:hint="eastAsia" w:ascii="宋体" w:hAnsi="宋体" w:cs="宋体"/>
          <w:kern w:val="0"/>
        </w:rPr>
        <w:t xml:space="preserve">4.3.3.3.2 </w:t>
      </w:r>
      <w:r>
        <w:rPr>
          <w:rFonts w:hint="eastAsia" w:ascii="宋体" w:hAnsi="宋体"/>
        </w:rPr>
        <w:t>各种动力管线的安全距离应符合GB 50016的规定。</w:t>
      </w:r>
    </w:p>
    <w:p>
      <w:pPr>
        <w:rPr>
          <w:rFonts w:ascii="宋体" w:hAnsi="宋体" w:cs="宋体"/>
          <w:kern w:val="0"/>
        </w:rPr>
      </w:pPr>
      <w:r>
        <w:rPr>
          <w:rFonts w:hint="eastAsia" w:ascii="宋体" w:hAnsi="宋体"/>
        </w:rPr>
        <w:t xml:space="preserve">4.3.3.3.3 </w:t>
      </w:r>
      <w:r>
        <w:rPr>
          <w:rFonts w:hint="eastAsia" w:ascii="宋体" w:hAnsi="宋体" w:cs="宋体"/>
          <w:kern w:val="0"/>
        </w:rPr>
        <w:t>各种操作部件的安装高度：经常使用的为0.5～1.7m；不经常使用的为0.3～1.9m。指示器的安装高度：经常观察的为0.7～1.7m；不经常观察的为0.3～2.5m。</w:t>
      </w:r>
    </w:p>
    <w:p>
      <w:pPr>
        <w:rPr>
          <w:rFonts w:ascii="宋体" w:hAnsi="宋体"/>
          <w:kern w:val="0"/>
        </w:rPr>
      </w:pPr>
      <w:r>
        <w:rPr>
          <w:rFonts w:hint="eastAsia" w:ascii="宋体" w:hAnsi="宋体"/>
          <w:kern w:val="0"/>
        </w:rPr>
        <w:t>4.3.3.4 各种工位器具、料箱应设计合理，结构牢固，无脱焊、凹陷、腐蚀等缺陷。现场摆放整齐、平稳，高度合适，沿人行通道两边无突出物品或锐边物品。</w:t>
      </w:r>
    </w:p>
    <w:p>
      <w:pPr>
        <w:rPr>
          <w:rFonts w:ascii="宋体" w:hAnsi="宋体"/>
        </w:rPr>
      </w:pPr>
      <w:r>
        <w:rPr>
          <w:rFonts w:hint="eastAsia" w:ascii="宋体" w:hAnsi="宋体"/>
        </w:rPr>
        <w:t>4.3.3.5 作业区域的地面状况</w:t>
      </w:r>
    </w:p>
    <w:p>
      <w:pPr>
        <w:rPr>
          <w:rFonts w:ascii="宋体" w:hAnsi="宋体"/>
        </w:rPr>
      </w:pPr>
      <w:r>
        <w:rPr>
          <w:rFonts w:hint="eastAsia" w:ascii="宋体" w:hAnsi="宋体"/>
        </w:rPr>
        <w:t>4.3.3.5.1 地面平整，无障碍物和绊脚物，坑、壕、池应设置盖板或护栏。</w:t>
      </w:r>
    </w:p>
    <w:p>
      <w:pPr>
        <w:rPr>
          <w:rFonts w:ascii="宋体" w:hAnsi="宋体"/>
        </w:rPr>
      </w:pPr>
      <w:r>
        <w:rPr>
          <w:rFonts w:hint="eastAsia" w:ascii="宋体" w:hAnsi="宋体"/>
        </w:rPr>
        <w:t>4.3.3.5.2 地面无积水、无积油、无垃圾杂物。</w:t>
      </w:r>
    </w:p>
    <w:p>
      <w:pPr>
        <w:rPr>
          <w:rFonts w:ascii="宋体" w:hAnsi="宋体"/>
        </w:rPr>
      </w:pPr>
      <w:r>
        <w:rPr>
          <w:rFonts w:hint="eastAsia" w:ascii="宋体" w:hAnsi="宋体"/>
        </w:rPr>
        <w:t>4.3.3.5.3 操作工位的脚踏板应完好、牢固，且防滑。</w:t>
      </w:r>
    </w:p>
    <w:p>
      <w:pPr>
        <w:rPr>
          <w:rFonts w:ascii="宋体" w:hAnsi="宋体"/>
        </w:rPr>
      </w:pPr>
      <w:r>
        <w:rPr>
          <w:rFonts w:hint="eastAsia" w:ascii="宋体" w:hAnsi="宋体"/>
        </w:rPr>
        <w:t>4.3.3.6 车间内生产作业点、工作台面和安全通道照度应符合</w:t>
      </w:r>
      <w:r>
        <w:rPr>
          <w:rFonts w:hint="eastAsia" w:ascii="宋体" w:hAnsi="宋体" w:cs="宋体"/>
          <w:kern w:val="0"/>
          <w:sz w:val="20"/>
          <w:szCs w:val="20"/>
        </w:rPr>
        <w:t>GB 50034的</w:t>
      </w:r>
      <w:r>
        <w:rPr>
          <w:rFonts w:hint="eastAsia" w:ascii="宋体" w:hAnsi="宋体"/>
        </w:rPr>
        <w:t>相关规定，且照明灯具完好、有效。</w:t>
      </w:r>
      <w:r>
        <w:rPr>
          <w:rFonts w:ascii="宋体" w:hAnsi="宋体" w:cs="宋体"/>
          <w:kern w:val="0"/>
        </w:rPr>
        <w:t>采光系数</w:t>
      </w:r>
      <w:r>
        <w:rPr>
          <w:rFonts w:hint="eastAsia" w:ascii="宋体" w:hAnsi="宋体" w:cs="宋体"/>
          <w:kern w:val="0"/>
        </w:rPr>
        <w:t>和天然光临界照度宜符合</w:t>
      </w:r>
      <w:r>
        <w:rPr>
          <w:rFonts w:ascii="宋体" w:hAnsi="宋体" w:cs="宋体"/>
          <w:kern w:val="0"/>
        </w:rPr>
        <w:t>GB/T 50033</w:t>
      </w:r>
      <w:r>
        <w:rPr>
          <w:rFonts w:hint="eastAsia" w:ascii="宋体" w:hAnsi="宋体" w:cs="宋体"/>
          <w:kern w:val="0"/>
        </w:rPr>
        <w:t>的</w:t>
      </w:r>
      <w:r>
        <w:rPr>
          <w:rFonts w:hint="eastAsia" w:ascii="宋体" w:hAnsi="宋体"/>
        </w:rPr>
        <w:t>相关</w:t>
      </w:r>
      <w:r>
        <w:rPr>
          <w:rFonts w:hint="eastAsia" w:ascii="宋体" w:hAnsi="宋体" w:cs="宋体"/>
          <w:kern w:val="0"/>
        </w:rPr>
        <w:t>规定。</w:t>
      </w:r>
      <w:r>
        <w:rPr>
          <w:rFonts w:hint="eastAsia" w:ascii="宋体" w:hAnsi="宋体"/>
        </w:rPr>
        <w:t>安全通道应配备应急照明灯。</w:t>
      </w:r>
    </w:p>
    <w:p>
      <w:pPr>
        <w:jc w:val="left"/>
        <w:rPr>
          <w:rFonts w:ascii="宋体" w:hAnsi="宋体"/>
        </w:rPr>
      </w:pPr>
      <w:r>
        <w:rPr>
          <w:rFonts w:hint="eastAsia" w:ascii="宋体" w:hAnsi="宋体"/>
        </w:rPr>
        <w:t>4.3.3.7 消防和应急物资</w:t>
      </w:r>
    </w:p>
    <w:p>
      <w:pPr>
        <w:jc w:val="left"/>
        <w:rPr>
          <w:rFonts w:ascii="宋体" w:hAnsi="宋体"/>
        </w:rPr>
      </w:pPr>
      <w:r>
        <w:rPr>
          <w:rFonts w:hint="eastAsia" w:ascii="宋体" w:hAnsi="宋体"/>
        </w:rPr>
        <w:t>4.3.3.7.1 应在明显位置悬挂应急疏散图，应急疏散通道和区域满足应急响应的需要。</w:t>
      </w:r>
    </w:p>
    <w:p>
      <w:pPr>
        <w:jc w:val="left"/>
        <w:rPr>
          <w:rFonts w:ascii="宋体" w:hAnsi="宋体"/>
        </w:rPr>
      </w:pPr>
      <w:r>
        <w:rPr>
          <w:rFonts w:hint="eastAsia" w:ascii="宋体" w:hAnsi="宋体"/>
        </w:rPr>
        <w:t>4.3.3.7.2 作业场所</w:t>
      </w:r>
      <w:bookmarkStart w:id="22" w:name="OLE_LINK1"/>
      <w:bookmarkStart w:id="23" w:name="OLE_LINK2"/>
      <w:r>
        <w:rPr>
          <w:rFonts w:hint="eastAsia"/>
        </w:rPr>
        <w:t>灭火器</w:t>
      </w:r>
      <w:bookmarkEnd w:id="22"/>
      <w:bookmarkEnd w:id="23"/>
      <w:r>
        <w:rPr>
          <w:rFonts w:hint="eastAsia" w:ascii="宋体" w:hAnsi="宋体"/>
        </w:rPr>
        <w:t>的</w:t>
      </w:r>
      <w:r>
        <w:rPr>
          <w:rFonts w:hint="eastAsia"/>
        </w:rPr>
        <w:t>配置应符合</w:t>
      </w:r>
      <w:r>
        <w:rPr>
          <w:rFonts w:hint="eastAsia" w:ascii="宋体" w:hAnsi="宋体" w:cs="宋体"/>
          <w:kern w:val="0"/>
        </w:rPr>
        <w:t>GB 50140的</w:t>
      </w:r>
      <w:r>
        <w:rPr>
          <w:rFonts w:hint="eastAsia" w:ascii="宋体" w:hAnsi="宋体"/>
        </w:rPr>
        <w:t>相关规定</w:t>
      </w:r>
      <w:r>
        <w:rPr>
          <w:rFonts w:hint="eastAsia" w:ascii="宋体" w:hAnsi="宋体" w:cs="宋体"/>
          <w:kern w:val="0"/>
        </w:rPr>
        <w:t>，</w:t>
      </w:r>
      <w:r>
        <w:rPr>
          <w:rFonts w:hint="eastAsia"/>
        </w:rPr>
        <w:t>灭火器、</w:t>
      </w:r>
      <w:r>
        <w:rPr>
          <w:rFonts w:hint="eastAsia" w:ascii="宋体" w:hAnsi="宋体" w:cs="宋体"/>
          <w:kern w:val="0"/>
        </w:rPr>
        <w:t>室内消火栓等</w:t>
      </w:r>
      <w:r>
        <w:rPr>
          <w:rFonts w:hint="eastAsia" w:ascii="宋体" w:hAnsi="宋体"/>
        </w:rPr>
        <w:t>消防器材摆放合理，标识明显，周边1m范围内无障碍物，且在有效期内。</w:t>
      </w:r>
    </w:p>
    <w:p>
      <w:pPr>
        <w:jc w:val="left"/>
        <w:rPr>
          <w:rFonts w:ascii="宋体" w:hAnsi="宋体"/>
        </w:rPr>
      </w:pPr>
      <w:r>
        <w:rPr>
          <w:rFonts w:hint="eastAsia" w:ascii="宋体" w:hAnsi="宋体"/>
        </w:rPr>
        <w:t>4.3.3.7.3 消防重点车间或部位应按照规定设置自动报警灭火装置，该装置应灵敏、可靠。</w:t>
      </w:r>
    </w:p>
    <w:p>
      <w:pPr>
        <w:jc w:val="left"/>
        <w:rPr>
          <w:rFonts w:ascii="宋体" w:hAnsi="宋体"/>
        </w:rPr>
      </w:pPr>
      <w:r>
        <w:rPr>
          <w:rFonts w:hint="eastAsia" w:ascii="宋体" w:hAnsi="宋体"/>
        </w:rPr>
        <w:t>4.3.3.7.4 可能产生急性职业损伤的作业场所应配置现场急救物资和用品。</w:t>
      </w:r>
    </w:p>
    <w:p>
      <w:pPr>
        <w:jc w:val="left"/>
        <w:rPr>
          <w:rFonts w:ascii="宋体" w:hAnsi="宋体"/>
        </w:rPr>
      </w:pPr>
      <w:r>
        <w:rPr>
          <w:rFonts w:hint="eastAsia" w:ascii="宋体" w:hAnsi="宋体"/>
        </w:rPr>
        <w:t>4.3.3.8 职业性危害因素</w:t>
      </w:r>
    </w:p>
    <w:p>
      <w:pPr>
        <w:jc w:val="left"/>
        <w:rPr>
          <w:rFonts w:ascii="宋体" w:hAnsi="宋体"/>
        </w:rPr>
      </w:pPr>
      <w:r>
        <w:rPr>
          <w:rFonts w:hint="eastAsia" w:ascii="宋体" w:hAnsi="宋体"/>
        </w:rPr>
        <w:t>4.3.3.8.1 产生职业性危害因素的作业场所应设有与其相适应的职业病防护设施和控制措施，并完好、有效。</w:t>
      </w:r>
    </w:p>
    <w:p>
      <w:pPr>
        <w:jc w:val="left"/>
        <w:rPr>
          <w:rFonts w:ascii="宋体" w:hAnsi="宋体"/>
        </w:rPr>
      </w:pPr>
      <w:r>
        <w:rPr>
          <w:rFonts w:hint="eastAsia" w:ascii="宋体" w:hAnsi="宋体"/>
        </w:rPr>
        <w:t>4.3.3.8.2 职业性危害因素的强度或浓度应符合GBZ 2.1、GBZ 2.2的规定限值。</w:t>
      </w:r>
    </w:p>
    <w:p>
      <w:pPr>
        <w:jc w:val="left"/>
        <w:rPr>
          <w:rFonts w:ascii="宋体" w:hAnsi="宋体"/>
        </w:rPr>
      </w:pPr>
      <w:r>
        <w:rPr>
          <w:rFonts w:hint="eastAsia" w:ascii="宋体" w:hAnsi="宋体"/>
        </w:rPr>
        <w:t>4.3.3.8.3 根据车间的卫生特征，浴室、更/存衣室、盥洗室的设置应符合GBZ 1的相关规定。</w:t>
      </w:r>
    </w:p>
    <w:p>
      <w:pPr>
        <w:jc w:val="left"/>
        <w:rPr>
          <w:rFonts w:ascii="宋体" w:hAnsi="宋体"/>
        </w:rPr>
      </w:pPr>
      <w:r>
        <w:rPr>
          <w:rFonts w:hint="eastAsia" w:ascii="宋体" w:hAnsi="宋体"/>
        </w:rPr>
        <w:t>4.3.3.8.4 辐射装置、工业探伤等使用强辐射源的工作场所均设置安全联锁和超剂量报警装置，且完好、可靠。</w:t>
      </w:r>
    </w:p>
    <w:p>
      <w:pPr>
        <w:jc w:val="left"/>
        <w:rPr>
          <w:rFonts w:ascii="宋体" w:hAnsi="宋体"/>
        </w:rPr>
      </w:pPr>
      <w:r>
        <w:rPr>
          <w:rFonts w:hint="eastAsia" w:ascii="宋体" w:hAnsi="宋体"/>
        </w:rPr>
        <w:t>4.3.3.9 安全、消防及警示标志</w:t>
      </w:r>
    </w:p>
    <w:p>
      <w:pPr>
        <w:jc w:val="left"/>
        <w:rPr>
          <w:rFonts w:ascii="宋体" w:hAnsi="宋体"/>
          <w:kern w:val="0"/>
        </w:rPr>
      </w:pPr>
      <w:r>
        <w:rPr>
          <w:rFonts w:hint="eastAsia" w:ascii="宋体" w:hAnsi="宋体"/>
        </w:rPr>
        <w:t xml:space="preserve">4.3.3.9.1 </w:t>
      </w:r>
      <w:r>
        <w:rPr>
          <w:rFonts w:hint="eastAsia" w:ascii="宋体" w:hAnsi="宋体"/>
          <w:kern w:val="0"/>
        </w:rPr>
        <w:t>危险部位均设有相应的安全标志，并应符合GB 2894的</w:t>
      </w:r>
      <w:r>
        <w:rPr>
          <w:rFonts w:hint="eastAsia" w:ascii="宋体" w:hAnsi="宋体"/>
        </w:rPr>
        <w:t>相关</w:t>
      </w:r>
      <w:r>
        <w:rPr>
          <w:rFonts w:hint="eastAsia" w:ascii="宋体" w:hAnsi="宋体"/>
          <w:kern w:val="0"/>
        </w:rPr>
        <w:t>规定。</w:t>
      </w:r>
    </w:p>
    <w:p>
      <w:pPr>
        <w:jc w:val="left"/>
        <w:rPr>
          <w:rFonts w:ascii="宋体" w:hAnsi="宋体"/>
          <w:kern w:val="0"/>
        </w:rPr>
      </w:pPr>
      <w:r>
        <w:rPr>
          <w:rFonts w:hint="eastAsia" w:ascii="宋体" w:hAnsi="宋体"/>
          <w:kern w:val="0"/>
        </w:rPr>
        <w:t xml:space="preserve">4.3.3.9.2 </w:t>
      </w:r>
      <w:r>
        <w:rPr>
          <w:rFonts w:hint="eastAsia" w:ascii="宋体" w:hAnsi="宋体"/>
        </w:rPr>
        <w:t>消防设施、重要防火部位均设有明显的消防安全标志，</w:t>
      </w:r>
      <w:r>
        <w:rPr>
          <w:rFonts w:hint="eastAsia" w:ascii="宋体" w:hAnsi="宋体"/>
          <w:kern w:val="0"/>
        </w:rPr>
        <w:t>并应符合GB 13495的</w:t>
      </w:r>
      <w:r>
        <w:rPr>
          <w:rFonts w:hint="eastAsia" w:ascii="宋体" w:hAnsi="宋体"/>
        </w:rPr>
        <w:t>相关</w:t>
      </w:r>
      <w:r>
        <w:rPr>
          <w:rFonts w:hint="eastAsia" w:ascii="宋体" w:hAnsi="宋体"/>
          <w:kern w:val="0"/>
        </w:rPr>
        <w:t>规定。</w:t>
      </w:r>
    </w:p>
    <w:p>
      <w:pPr>
        <w:jc w:val="left"/>
        <w:rPr>
          <w:rFonts w:ascii="宋体" w:hAnsi="宋体"/>
        </w:rPr>
      </w:pPr>
      <w:r>
        <w:rPr>
          <w:rFonts w:hint="eastAsia" w:ascii="宋体" w:hAnsi="宋体"/>
          <w:kern w:val="0"/>
        </w:rPr>
        <w:t xml:space="preserve">4.3.3.9.3 </w:t>
      </w:r>
      <w:r>
        <w:rPr>
          <w:rFonts w:hint="eastAsia" w:ascii="宋体" w:hAnsi="宋体"/>
        </w:rPr>
        <w:t>职业危害因素发生源现场应设有明显的警示标志，并符合GB Z 158的相关规定。</w:t>
      </w:r>
    </w:p>
    <w:p>
      <w:pPr>
        <w:jc w:val="left"/>
        <w:rPr>
          <w:rFonts w:ascii="宋体" w:hAnsi="宋体"/>
        </w:rPr>
      </w:pPr>
      <w:r>
        <w:rPr>
          <w:rFonts w:hint="eastAsia" w:ascii="宋体" w:hAnsi="宋体"/>
        </w:rPr>
        <w:t>4.3.3.10 危险化学品的使用现场</w:t>
      </w:r>
    </w:p>
    <w:p>
      <w:pPr>
        <w:rPr>
          <w:rFonts w:ascii="宋体" w:hAnsi="宋体"/>
        </w:rPr>
      </w:pPr>
      <w:r>
        <w:rPr>
          <w:rFonts w:hint="eastAsia" w:ascii="宋体" w:hAnsi="宋体"/>
        </w:rPr>
        <w:t>4.3.3.10.1 使用现场应有良好的自然通风，狭窄作业场所应设置机械通风；使用现场危险化学品的存放量不应超过当班使用量。</w:t>
      </w:r>
    </w:p>
    <w:p>
      <w:pPr>
        <w:rPr>
          <w:rFonts w:ascii="宋体" w:hAnsi="宋体"/>
        </w:rPr>
      </w:pPr>
      <w:r>
        <w:rPr>
          <w:rFonts w:hint="eastAsia" w:ascii="宋体" w:hAnsi="宋体"/>
        </w:rPr>
        <w:t>4.3.3.10.2 使用现场应根据其存放或使用物品的特性采取相应等级的防爆电器；使用场所的设备、工艺管道应设置导除静电的接地装置。</w:t>
      </w:r>
    </w:p>
    <w:p>
      <w:pPr>
        <w:rPr>
          <w:rFonts w:ascii="宋体" w:hAnsi="宋体"/>
        </w:rPr>
      </w:pPr>
      <w:r>
        <w:rPr>
          <w:rFonts w:hint="eastAsia" w:ascii="宋体" w:hAnsi="宋体"/>
        </w:rPr>
        <w:t>4.3.3.10.3 使用现场与高温区、明火产生点的间距应大于30m，如有可靠的抽风装置时应大于6m。</w:t>
      </w:r>
    </w:p>
    <w:p>
      <w:pPr>
        <w:rPr>
          <w:rFonts w:ascii="宋体" w:hAnsi="宋体"/>
        </w:rPr>
      </w:pPr>
      <w:r>
        <w:rPr>
          <w:rFonts w:hint="eastAsia" w:ascii="宋体" w:hAnsi="宋体"/>
        </w:rPr>
        <w:t>4.3.3.10.4 酸、碱、毒物使用现场应设置清洗、稀释用的水源和冲洗设施。氯气、氨气使用点应设置处理泄露用的水池和喷淋水源。</w:t>
      </w:r>
    </w:p>
    <w:p>
      <w:pPr>
        <w:jc w:val="left"/>
        <w:rPr>
          <w:rFonts w:ascii="宋体" w:hAnsi="宋体"/>
        </w:rPr>
      </w:pPr>
      <w:r>
        <w:rPr>
          <w:rFonts w:hint="eastAsia" w:ascii="宋体" w:hAnsi="宋体"/>
        </w:rPr>
        <w:t>4.3.3.10.5 危险化学品的废弃物和包装容器应统一回收、统一处理。</w:t>
      </w:r>
    </w:p>
    <w:p>
      <w:pPr>
        <w:spacing w:beforeLines="50" w:afterLines="50"/>
        <w:rPr>
          <w:rFonts w:ascii="黑体" w:hAnsi="宋体" w:eastAsia="黑体"/>
        </w:rPr>
      </w:pPr>
      <w:r>
        <w:rPr>
          <w:rFonts w:hint="eastAsia" w:ascii="黑体" w:hAnsi="宋体" w:eastAsia="黑体"/>
        </w:rPr>
        <w:t>4.3.4 仓库</w:t>
      </w:r>
    </w:p>
    <w:p>
      <w:pPr>
        <w:rPr>
          <w:rFonts w:ascii="宋体" w:hAnsi="宋体"/>
        </w:rPr>
      </w:pPr>
      <w:r>
        <w:rPr>
          <w:rFonts w:hint="eastAsia" w:ascii="宋体" w:hAnsi="宋体"/>
        </w:rPr>
        <w:t>4.3.4.1 通道</w:t>
      </w:r>
    </w:p>
    <w:p>
      <w:pPr>
        <w:rPr>
          <w:rFonts w:ascii="宋体" w:hAnsi="宋体" w:cs="宋体"/>
          <w:kern w:val="0"/>
        </w:rPr>
      </w:pPr>
      <w:r>
        <w:rPr>
          <w:rFonts w:hint="eastAsia" w:ascii="宋体" w:hAnsi="宋体"/>
        </w:rPr>
        <w:t>4.3.4.1.1 库</w:t>
      </w:r>
      <w:r>
        <w:rPr>
          <w:rFonts w:hint="eastAsia" w:ascii="宋体" w:hAnsi="宋体"/>
          <w:kern w:val="0"/>
        </w:rPr>
        <w:t>内车行道</w:t>
      </w:r>
      <w:r>
        <w:rPr>
          <w:rFonts w:ascii="宋体" w:hAnsi="宋体"/>
        </w:rPr>
        <w:t>宽度不应小于3.5m</w:t>
      </w:r>
      <w:r>
        <w:rPr>
          <w:rFonts w:hint="eastAsia" w:ascii="宋体" w:hAnsi="宋体"/>
          <w:kern w:val="0"/>
        </w:rPr>
        <w:t>，专供叉车通行的单行道应大于2m。</w:t>
      </w:r>
      <w:r>
        <w:rPr>
          <w:rFonts w:hint="eastAsia" w:ascii="宋体" w:hAnsi="宋体"/>
        </w:rPr>
        <w:t>人行安全通道</w:t>
      </w:r>
      <w:r>
        <w:rPr>
          <w:rFonts w:ascii="宋体" w:hAnsi="宋体"/>
        </w:rPr>
        <w:t>宽度不宜小于0.</w:t>
      </w:r>
      <w:r>
        <w:rPr>
          <w:rFonts w:hint="eastAsia" w:ascii="宋体" w:hAnsi="宋体"/>
        </w:rPr>
        <w:t>8</w:t>
      </w:r>
      <w:r>
        <w:rPr>
          <w:rFonts w:ascii="宋体" w:hAnsi="宋体"/>
        </w:rPr>
        <w:t>m</w:t>
      </w:r>
      <w:r>
        <w:rPr>
          <w:rFonts w:hint="eastAsia" w:ascii="宋体" w:hAnsi="宋体"/>
        </w:rPr>
        <w:t>，</w:t>
      </w:r>
      <w:r>
        <w:rPr>
          <w:rFonts w:hint="eastAsia" w:ascii="宋体" w:hAnsi="宋体"/>
          <w:kern w:val="0"/>
        </w:rPr>
        <w:t>分隔</w:t>
      </w:r>
      <w:r>
        <w:rPr>
          <w:rFonts w:hint="eastAsia" w:ascii="宋体" w:hAnsi="宋体" w:cs="宋体"/>
          <w:kern w:val="0"/>
        </w:rPr>
        <w:t>线清晰。</w:t>
      </w:r>
    </w:p>
    <w:p>
      <w:pPr>
        <w:rPr>
          <w:rFonts w:ascii="宋体" w:hAnsi="宋体"/>
        </w:rPr>
      </w:pPr>
      <w:r>
        <w:rPr>
          <w:rFonts w:hint="eastAsia" w:ascii="宋体" w:hAnsi="宋体" w:cs="宋体"/>
          <w:kern w:val="0"/>
        </w:rPr>
        <w:t xml:space="preserve">4.3.4.1.2 </w:t>
      </w:r>
      <w:r>
        <w:rPr>
          <w:rFonts w:hint="eastAsia" w:ascii="宋体" w:hAnsi="宋体"/>
          <w:kern w:val="0"/>
        </w:rPr>
        <w:t>车行道、人行道上方的悬挂物应牢固可靠；当人行道上方有移动物体时，应设置安全防护网。</w:t>
      </w:r>
      <w:r>
        <w:rPr>
          <w:rFonts w:ascii="宋体" w:hAnsi="宋体"/>
        </w:rPr>
        <w:t>当人行道的边缘至准轨铁路中心线的距离小于3.75m时，</w:t>
      </w:r>
      <w:r>
        <w:rPr>
          <w:rFonts w:hint="eastAsia" w:ascii="宋体" w:hAnsi="宋体"/>
        </w:rPr>
        <w:t>或</w:t>
      </w:r>
      <w:r>
        <w:rPr>
          <w:rFonts w:ascii="宋体" w:hAnsi="宋体"/>
        </w:rPr>
        <w:t>处于危险地段的人行道，应设置防护栏杆</w:t>
      </w:r>
      <w:r>
        <w:rPr>
          <w:rFonts w:hint="eastAsia" w:ascii="宋体" w:hAnsi="宋体"/>
        </w:rPr>
        <w:t>，并设有警示标识。</w:t>
      </w:r>
    </w:p>
    <w:p>
      <w:pPr>
        <w:rPr>
          <w:rFonts w:ascii="宋体" w:hAnsi="宋体"/>
        </w:rPr>
      </w:pPr>
      <w:r>
        <w:rPr>
          <w:rFonts w:hint="eastAsia" w:ascii="宋体" w:hAnsi="宋体"/>
        </w:rPr>
        <w:t>4.3.4.1.3 路面平坦，无积油积水，无绊脚物。</w:t>
      </w:r>
    </w:p>
    <w:p>
      <w:pPr>
        <w:rPr>
          <w:rFonts w:ascii="宋体" w:hAnsi="宋体"/>
        </w:rPr>
      </w:pPr>
      <w:r>
        <w:rPr>
          <w:rFonts w:hint="eastAsia" w:ascii="宋体" w:hAnsi="宋体"/>
        </w:rPr>
        <w:t>4.3.4.1.4 排水管网应畅通。</w:t>
      </w:r>
    </w:p>
    <w:p>
      <w:pPr>
        <w:rPr>
          <w:rFonts w:ascii="宋体" w:hAnsi="宋体"/>
        </w:rPr>
      </w:pPr>
      <w:r>
        <w:rPr>
          <w:rFonts w:hint="eastAsia" w:ascii="宋体" w:hAnsi="宋体"/>
        </w:rPr>
        <w:t>4.3.4.1.5 主干道及人行安全通道无</w:t>
      </w:r>
      <w:r>
        <w:rPr>
          <w:rFonts w:hint="eastAsia" w:ascii="宋体" w:hAnsi="宋体" w:cs="宋体"/>
          <w:kern w:val="0"/>
        </w:rPr>
        <w:t>占道。</w:t>
      </w:r>
    </w:p>
    <w:p>
      <w:pPr>
        <w:rPr>
          <w:rFonts w:ascii="宋体" w:hAnsi="宋体"/>
        </w:rPr>
      </w:pPr>
      <w:r>
        <w:rPr>
          <w:rFonts w:hint="eastAsia" w:ascii="宋体" w:hAnsi="宋体"/>
        </w:rPr>
        <w:t>4.3.4.2 仓库内作业点、储存区和安全通道照度均应符合</w:t>
      </w:r>
      <w:r>
        <w:rPr>
          <w:rFonts w:hint="eastAsia" w:ascii="宋体" w:hAnsi="宋体" w:cs="宋体"/>
          <w:kern w:val="0"/>
          <w:sz w:val="20"/>
          <w:szCs w:val="20"/>
        </w:rPr>
        <w:t>GB 50034的</w:t>
      </w:r>
      <w:r>
        <w:rPr>
          <w:rFonts w:hint="eastAsia" w:ascii="宋体" w:hAnsi="宋体"/>
        </w:rPr>
        <w:t>相关规定，且照明灯具完好、有效。</w:t>
      </w:r>
      <w:r>
        <w:rPr>
          <w:rFonts w:ascii="宋体" w:hAnsi="宋体" w:cs="宋体"/>
          <w:kern w:val="0"/>
        </w:rPr>
        <w:t>采光系数</w:t>
      </w:r>
      <w:r>
        <w:rPr>
          <w:rFonts w:hint="eastAsia" w:ascii="宋体" w:hAnsi="宋体" w:cs="宋体"/>
          <w:kern w:val="0"/>
        </w:rPr>
        <w:t>和天然光临界照度宜符合</w:t>
      </w:r>
      <w:r>
        <w:rPr>
          <w:rFonts w:ascii="宋体" w:hAnsi="宋体" w:cs="宋体"/>
          <w:kern w:val="0"/>
        </w:rPr>
        <w:t>GB/T 50033</w:t>
      </w:r>
      <w:r>
        <w:rPr>
          <w:rFonts w:hint="eastAsia" w:ascii="宋体" w:hAnsi="宋体" w:cs="宋体"/>
          <w:kern w:val="0"/>
        </w:rPr>
        <w:t>的</w:t>
      </w:r>
      <w:r>
        <w:rPr>
          <w:rFonts w:hint="eastAsia" w:ascii="宋体" w:hAnsi="宋体"/>
        </w:rPr>
        <w:t>相关</w:t>
      </w:r>
      <w:r>
        <w:rPr>
          <w:rFonts w:hint="eastAsia" w:ascii="宋体" w:hAnsi="宋体" w:cs="宋体"/>
          <w:kern w:val="0"/>
        </w:rPr>
        <w:t>规定。</w:t>
      </w:r>
      <w:r>
        <w:rPr>
          <w:rFonts w:hint="eastAsia" w:ascii="宋体" w:hAnsi="宋体"/>
        </w:rPr>
        <w:t>安全通道应配备应急照明灯。</w:t>
      </w:r>
    </w:p>
    <w:p>
      <w:pPr>
        <w:jc w:val="left"/>
        <w:rPr>
          <w:rFonts w:ascii="宋体" w:hAnsi="宋体"/>
        </w:rPr>
      </w:pPr>
      <w:r>
        <w:rPr>
          <w:rFonts w:hint="eastAsia" w:ascii="宋体" w:hAnsi="宋体"/>
        </w:rPr>
        <w:t>4.3.4.3 消防及应急物资</w:t>
      </w:r>
    </w:p>
    <w:p>
      <w:pPr>
        <w:jc w:val="left"/>
        <w:rPr>
          <w:rFonts w:ascii="宋体" w:hAnsi="宋体"/>
        </w:rPr>
      </w:pPr>
      <w:r>
        <w:rPr>
          <w:rFonts w:hint="eastAsia" w:ascii="宋体" w:hAnsi="宋体"/>
        </w:rPr>
        <w:t>4.3.4.3.1 应在明显位置设置应急疏散图，应急疏散通道和区域应满足应急响应的需要。</w:t>
      </w:r>
    </w:p>
    <w:p>
      <w:pPr>
        <w:jc w:val="left"/>
        <w:rPr>
          <w:rFonts w:ascii="宋体" w:hAnsi="宋体"/>
        </w:rPr>
      </w:pPr>
      <w:r>
        <w:rPr>
          <w:rFonts w:hint="eastAsia" w:ascii="宋体" w:hAnsi="宋体"/>
        </w:rPr>
        <w:t xml:space="preserve">4.3.4.3.2 </w:t>
      </w:r>
      <w:r>
        <w:rPr>
          <w:rFonts w:hint="eastAsia"/>
        </w:rPr>
        <w:t>灭火器</w:t>
      </w:r>
      <w:r>
        <w:rPr>
          <w:rFonts w:hint="eastAsia" w:ascii="宋体" w:hAnsi="宋体"/>
        </w:rPr>
        <w:t>的</w:t>
      </w:r>
      <w:r>
        <w:rPr>
          <w:rFonts w:hint="eastAsia"/>
        </w:rPr>
        <w:t>配置应符合</w:t>
      </w:r>
      <w:r>
        <w:rPr>
          <w:rFonts w:hint="eastAsia" w:ascii="宋体" w:hAnsi="宋体" w:cs="宋体"/>
          <w:kern w:val="0"/>
        </w:rPr>
        <w:t>GB 50140的</w:t>
      </w:r>
      <w:r>
        <w:rPr>
          <w:rFonts w:hint="eastAsia" w:ascii="宋体" w:hAnsi="宋体"/>
        </w:rPr>
        <w:t>相关规定</w:t>
      </w:r>
      <w:r>
        <w:rPr>
          <w:rFonts w:hint="eastAsia" w:ascii="宋体" w:hAnsi="宋体" w:cs="宋体"/>
          <w:kern w:val="0"/>
        </w:rPr>
        <w:t>，</w:t>
      </w:r>
      <w:r>
        <w:rPr>
          <w:rFonts w:hint="eastAsia"/>
        </w:rPr>
        <w:t>灭火器、</w:t>
      </w:r>
      <w:r>
        <w:rPr>
          <w:rFonts w:hint="eastAsia" w:ascii="宋体" w:hAnsi="宋体" w:cs="宋体"/>
          <w:kern w:val="0"/>
        </w:rPr>
        <w:t>室内消火栓等</w:t>
      </w:r>
      <w:r>
        <w:rPr>
          <w:rFonts w:hint="eastAsia" w:ascii="宋体" w:hAnsi="宋体"/>
        </w:rPr>
        <w:t>消防器材摆放合理，标识明显，周边1m范围内无障碍物，且在有效期内。</w:t>
      </w:r>
    </w:p>
    <w:p>
      <w:pPr>
        <w:jc w:val="left"/>
        <w:rPr>
          <w:rFonts w:ascii="宋体" w:hAnsi="宋体"/>
        </w:rPr>
      </w:pPr>
      <w:r>
        <w:rPr>
          <w:rFonts w:hint="eastAsia" w:ascii="宋体" w:hAnsi="宋体"/>
        </w:rPr>
        <w:t>4.3.4.3.3 重点仓库或部位应按照规定设置自动报警灭火装置，该装置应灵敏、可靠。</w:t>
      </w:r>
    </w:p>
    <w:p>
      <w:pPr>
        <w:jc w:val="left"/>
        <w:rPr>
          <w:rFonts w:ascii="宋体" w:hAnsi="宋体"/>
        </w:rPr>
      </w:pPr>
      <w:r>
        <w:rPr>
          <w:rFonts w:hint="eastAsia" w:ascii="宋体" w:hAnsi="宋体"/>
        </w:rPr>
        <w:t>4.3.4.3.4 可能产生急性职业性危害因素的作业场所应配置现场急救物资和用品。</w:t>
      </w:r>
    </w:p>
    <w:p>
      <w:pPr>
        <w:jc w:val="left"/>
        <w:rPr>
          <w:rFonts w:ascii="宋体" w:hAnsi="宋体"/>
        </w:rPr>
      </w:pPr>
      <w:r>
        <w:rPr>
          <w:rFonts w:hint="eastAsia" w:ascii="宋体" w:hAnsi="宋体"/>
        </w:rPr>
        <w:t>4.3.4.3.5 消防设施、重要防火部位应设有明显的消防安全标志，</w:t>
      </w:r>
      <w:r>
        <w:rPr>
          <w:rFonts w:hint="eastAsia" w:ascii="宋体" w:hAnsi="宋体"/>
          <w:kern w:val="0"/>
        </w:rPr>
        <w:t>并应符合GB 13495的</w:t>
      </w:r>
      <w:r>
        <w:rPr>
          <w:rFonts w:hint="eastAsia" w:ascii="宋体" w:hAnsi="宋体"/>
        </w:rPr>
        <w:t>相关</w:t>
      </w:r>
      <w:r>
        <w:rPr>
          <w:rFonts w:hint="eastAsia" w:ascii="宋体" w:hAnsi="宋体"/>
          <w:kern w:val="0"/>
        </w:rPr>
        <w:t>规定</w:t>
      </w:r>
      <w:r>
        <w:rPr>
          <w:rFonts w:hint="eastAsia" w:ascii="宋体" w:hAnsi="宋体"/>
        </w:rPr>
        <w:t>。</w:t>
      </w:r>
    </w:p>
    <w:p>
      <w:pPr>
        <w:jc w:val="left"/>
        <w:rPr>
          <w:rFonts w:ascii="宋体" w:hAnsi="宋体"/>
        </w:rPr>
      </w:pPr>
      <w:r>
        <w:rPr>
          <w:rFonts w:hint="eastAsia" w:ascii="宋体" w:hAnsi="宋体"/>
        </w:rPr>
        <w:t>4.3.4.3.6 仓库内不应设有临时电气线路，其他电气线路、动力（照明）配电箱（柜、板）及电器设施均应符合本标准的规定。</w:t>
      </w:r>
    </w:p>
    <w:p>
      <w:pPr>
        <w:rPr>
          <w:rFonts w:ascii="宋体" w:hAnsi="宋体"/>
        </w:rPr>
      </w:pPr>
      <w:r>
        <w:rPr>
          <w:rFonts w:hint="eastAsia" w:ascii="宋体" w:hAnsi="宋体"/>
        </w:rPr>
        <w:t>4.3.4.4 物品的存储</w:t>
      </w:r>
    </w:p>
    <w:p>
      <w:pPr>
        <w:rPr>
          <w:rFonts w:ascii="宋体" w:hAnsi="宋体"/>
        </w:rPr>
      </w:pPr>
      <w:r>
        <w:rPr>
          <w:rFonts w:hint="eastAsia" w:ascii="宋体" w:hAnsi="宋体"/>
        </w:rPr>
        <w:t>4.3.4.4.1 室内仓库应根据作业特点和储存物品的特性，实现分区、分类储存，并应符合下列要求：</w:t>
      </w:r>
    </w:p>
    <w:p>
      <w:pPr>
        <w:ind w:firstLine="420" w:firstLineChars="200"/>
        <w:rPr>
          <w:rFonts w:ascii="宋体" w:hAnsi="宋体"/>
        </w:rPr>
      </w:pPr>
      <w:r>
        <w:rPr>
          <w:rFonts w:hint="eastAsia" w:ascii="宋体" w:hAnsi="宋体"/>
        </w:rPr>
        <w:t>——物品储存实现定置管理。定置图齐全，储存物品的数量和区域均应符合定置图的规定；</w:t>
      </w:r>
    </w:p>
    <w:p>
      <w:pPr>
        <w:ind w:firstLine="420" w:firstLineChars="200"/>
        <w:rPr>
          <w:rFonts w:ascii="宋体" w:hAnsi="宋体"/>
        </w:rPr>
      </w:pPr>
      <w:r>
        <w:rPr>
          <w:rFonts w:hint="eastAsia" w:ascii="宋体" w:hAnsi="宋体"/>
        </w:rPr>
        <w:t>——储存物品</w:t>
      </w:r>
      <w:r>
        <w:rPr>
          <w:rFonts w:hint="eastAsia" w:ascii="宋体" w:hAnsi="宋体" w:cs="Tahoma"/>
          <w:kern w:val="0"/>
        </w:rPr>
        <w:t>的堆放牢固、合理，</w:t>
      </w:r>
      <w:r>
        <w:rPr>
          <w:rFonts w:hint="eastAsia" w:ascii="宋体" w:hAnsi="宋体"/>
        </w:rPr>
        <w:t>便于移动，无超高堆垛；</w:t>
      </w:r>
    </w:p>
    <w:p>
      <w:pPr>
        <w:ind w:firstLine="420" w:firstLineChars="200"/>
        <w:rPr>
          <w:rFonts w:ascii="宋体" w:hAnsi="宋体"/>
        </w:rPr>
      </w:pPr>
      <w:r>
        <w:rPr>
          <w:rFonts w:hint="eastAsia" w:ascii="宋体" w:hAnsi="宋体"/>
        </w:rPr>
        <w:t>——储存物品堆垛之间，以及堆垛与墙、梁、柱之间均留有0.75m的安全距离。</w:t>
      </w:r>
    </w:p>
    <w:p>
      <w:pPr>
        <w:ind w:firstLine="420" w:firstLineChars="200"/>
        <w:rPr>
          <w:rFonts w:ascii="宋体" w:hAnsi="宋体" w:cs="宋体"/>
          <w:kern w:val="0"/>
        </w:rPr>
      </w:pPr>
      <w:r>
        <w:rPr>
          <w:rFonts w:hint="eastAsia" w:ascii="宋体" w:hAnsi="宋体"/>
        </w:rPr>
        <w:t>——</w:t>
      </w:r>
      <w:r>
        <w:rPr>
          <w:rFonts w:ascii="宋体" w:hAnsi="宋体" w:cs="宋体"/>
          <w:kern w:val="0"/>
        </w:rPr>
        <w:t>作业区域和各安全要害部位应按GB 2894的要求设置安全标志。</w:t>
      </w:r>
      <w:r>
        <w:rPr>
          <w:rFonts w:hint="eastAsia" w:ascii="宋体" w:hAnsi="宋体" w:cs="宋体"/>
          <w:kern w:val="0"/>
        </w:rPr>
        <w:t>各</w:t>
      </w:r>
      <w:r>
        <w:rPr>
          <w:rFonts w:ascii="宋体" w:hAnsi="宋体" w:cs="宋体"/>
          <w:kern w:val="0"/>
        </w:rPr>
        <w:t>运输通道</w:t>
      </w:r>
      <w:r>
        <w:rPr>
          <w:rFonts w:hint="eastAsia" w:ascii="宋体" w:hAnsi="宋体" w:cs="宋体"/>
          <w:kern w:val="0"/>
        </w:rPr>
        <w:t>及</w:t>
      </w:r>
      <w:r>
        <w:rPr>
          <w:rFonts w:ascii="宋体" w:hAnsi="宋体" w:cs="宋体"/>
          <w:kern w:val="0"/>
        </w:rPr>
        <w:t>铁路专用线的道口</w:t>
      </w:r>
      <w:r>
        <w:rPr>
          <w:rFonts w:hint="eastAsia" w:ascii="宋体" w:hAnsi="宋体" w:cs="宋体"/>
          <w:kern w:val="0"/>
        </w:rPr>
        <w:t>均</w:t>
      </w:r>
      <w:r>
        <w:rPr>
          <w:rFonts w:ascii="宋体" w:hAnsi="宋体" w:cs="宋体"/>
          <w:kern w:val="0"/>
        </w:rPr>
        <w:t>设置安全警示信号、声响装置和安全装置。</w:t>
      </w:r>
    </w:p>
    <w:p>
      <w:pPr>
        <w:rPr>
          <w:rFonts w:ascii="宋体" w:hAnsi="宋体"/>
        </w:rPr>
      </w:pPr>
      <w:r>
        <w:rPr>
          <w:rFonts w:hint="eastAsia" w:ascii="宋体" w:hAnsi="宋体"/>
        </w:rPr>
        <w:t>4.3.4.4.2 露天仓库应根据作业特点和储存物品的特性，实现分区、分类储存，并应符合下列要求：</w:t>
      </w:r>
    </w:p>
    <w:p>
      <w:pPr>
        <w:ind w:firstLine="420" w:firstLineChars="200"/>
        <w:rPr>
          <w:rFonts w:ascii="宋体" w:hAnsi="宋体"/>
        </w:rPr>
      </w:pPr>
      <w:r>
        <w:rPr>
          <w:rFonts w:hint="eastAsia" w:ascii="宋体" w:hAnsi="宋体"/>
        </w:rPr>
        <w:t>——物品储存实现定置管理。定置图齐全，储存物品的数量和区域均符合定置图的规定；</w:t>
      </w:r>
    </w:p>
    <w:p>
      <w:pPr>
        <w:ind w:firstLine="420" w:firstLineChars="200"/>
        <w:rPr>
          <w:rFonts w:ascii="宋体" w:hAnsi="宋体"/>
        </w:rPr>
      </w:pPr>
      <w:r>
        <w:rPr>
          <w:rFonts w:hint="eastAsia" w:ascii="宋体" w:hAnsi="宋体"/>
        </w:rPr>
        <w:t>——储存物品</w:t>
      </w:r>
      <w:r>
        <w:rPr>
          <w:rFonts w:hint="eastAsia" w:ascii="宋体" w:hAnsi="宋体" w:cs="Tahoma"/>
          <w:kern w:val="0"/>
        </w:rPr>
        <w:t>的堆放牢固、合理，</w:t>
      </w:r>
      <w:r>
        <w:rPr>
          <w:rFonts w:hint="eastAsia" w:ascii="宋体" w:hAnsi="宋体"/>
        </w:rPr>
        <w:t>便于移动，无超高堆垛；</w:t>
      </w:r>
    </w:p>
    <w:p>
      <w:pPr>
        <w:ind w:firstLine="420" w:firstLineChars="200"/>
        <w:rPr>
          <w:rFonts w:ascii="宋体" w:hAnsi="宋体"/>
        </w:rPr>
      </w:pPr>
      <w:r>
        <w:rPr>
          <w:rFonts w:hint="eastAsia" w:ascii="宋体" w:hAnsi="宋体"/>
        </w:rPr>
        <w:t>——储存物品堆垛之间应留有0.50m的安全距离；</w:t>
      </w:r>
    </w:p>
    <w:p>
      <w:pPr>
        <w:ind w:firstLine="420" w:firstLineChars="200"/>
        <w:rPr>
          <w:rFonts w:ascii="宋体" w:hAnsi="宋体"/>
        </w:rPr>
      </w:pPr>
      <w:r>
        <w:rPr>
          <w:rFonts w:hint="eastAsia" w:ascii="宋体" w:hAnsi="宋体"/>
        </w:rPr>
        <w:t>——粉粒状物品应有防吹散设施；</w:t>
      </w:r>
    </w:p>
    <w:p>
      <w:pPr>
        <w:ind w:firstLine="420" w:firstLineChars="200"/>
        <w:rPr>
          <w:rFonts w:ascii="宋体" w:hAnsi="宋体"/>
        </w:rPr>
      </w:pPr>
      <w:r>
        <w:rPr>
          <w:rFonts w:hint="eastAsia" w:ascii="宋体" w:hAnsi="宋体"/>
        </w:rPr>
        <w:t>——可能造成对土壤、水体污染的储存物质的地面应铺设成防流失、防渗漏的地面，且应设有废水处理装置；</w:t>
      </w:r>
    </w:p>
    <w:p>
      <w:pPr>
        <w:ind w:firstLine="420" w:firstLineChars="200"/>
        <w:rPr>
          <w:rFonts w:ascii="宋体" w:hAnsi="宋体" w:cs="宋体"/>
          <w:kern w:val="0"/>
          <w:sz w:val="18"/>
          <w:szCs w:val="18"/>
        </w:rPr>
      </w:pPr>
      <w:r>
        <w:rPr>
          <w:rFonts w:hint="eastAsia" w:ascii="宋体" w:hAnsi="宋体"/>
        </w:rPr>
        <w:t>——</w:t>
      </w:r>
      <w:r>
        <w:rPr>
          <w:rFonts w:ascii="宋体" w:hAnsi="宋体" w:cs="宋体"/>
          <w:kern w:val="0"/>
        </w:rPr>
        <w:t>作业区域和各安全要害部位应按GB 2894的要求设置安全标志。</w:t>
      </w:r>
      <w:r>
        <w:rPr>
          <w:rFonts w:hint="eastAsia" w:ascii="宋体" w:hAnsi="宋体" w:cs="宋体"/>
          <w:kern w:val="0"/>
        </w:rPr>
        <w:t>各</w:t>
      </w:r>
      <w:r>
        <w:rPr>
          <w:rFonts w:ascii="宋体" w:hAnsi="宋体" w:cs="宋体"/>
          <w:kern w:val="0"/>
        </w:rPr>
        <w:t>运输通道</w:t>
      </w:r>
      <w:r>
        <w:rPr>
          <w:rFonts w:hint="eastAsia" w:ascii="宋体" w:hAnsi="宋体" w:cs="宋体"/>
          <w:kern w:val="0"/>
        </w:rPr>
        <w:t>及</w:t>
      </w:r>
      <w:r>
        <w:rPr>
          <w:rFonts w:ascii="宋体" w:hAnsi="宋体" w:cs="宋体"/>
          <w:kern w:val="0"/>
        </w:rPr>
        <w:t>铁路专用线的道口</w:t>
      </w:r>
      <w:r>
        <w:rPr>
          <w:rFonts w:hint="eastAsia" w:ascii="宋体" w:hAnsi="宋体" w:cs="宋体"/>
          <w:kern w:val="0"/>
        </w:rPr>
        <w:t>均</w:t>
      </w:r>
      <w:r>
        <w:rPr>
          <w:rFonts w:ascii="宋体" w:hAnsi="宋体" w:cs="宋体"/>
          <w:kern w:val="0"/>
        </w:rPr>
        <w:t>设置安全警示信号、声响装置和安全装置。</w:t>
      </w:r>
    </w:p>
    <w:p>
      <w:pPr>
        <w:rPr>
          <w:rFonts w:ascii="宋体" w:hAnsi="宋体"/>
        </w:rPr>
      </w:pPr>
      <w:r>
        <w:rPr>
          <w:rFonts w:hint="eastAsia" w:ascii="宋体" w:hAnsi="宋体"/>
        </w:rPr>
        <w:t>4.3.4.4.3 木材仓库内应根据作业特点和木材、制品的特性，实现分区、分类储存，并应符合下列要求：</w:t>
      </w:r>
    </w:p>
    <w:p>
      <w:pPr>
        <w:ind w:firstLine="420" w:firstLineChars="200"/>
        <w:rPr>
          <w:rFonts w:ascii="宋体" w:hAnsi="宋体"/>
        </w:rPr>
      </w:pPr>
      <w:r>
        <w:rPr>
          <w:rFonts w:hint="eastAsia" w:ascii="宋体" w:hAnsi="宋体"/>
        </w:rPr>
        <w:t>——木材、制品储存实现定置管理。定置图齐全，储存木材、制品的数量和区域均符合定置图的规定；</w:t>
      </w:r>
    </w:p>
    <w:p>
      <w:pPr>
        <w:ind w:firstLine="420" w:firstLineChars="200"/>
        <w:rPr>
          <w:rFonts w:ascii="宋体" w:hAnsi="宋体" w:cs="宋体"/>
          <w:kern w:val="0"/>
        </w:rPr>
      </w:pPr>
      <w:r>
        <w:rPr>
          <w:rFonts w:hint="eastAsia" w:ascii="宋体" w:hAnsi="宋体" w:cs="宋体"/>
          <w:kern w:val="0"/>
        </w:rPr>
        <w:t>——木料堆垛应整齐、稳实、无晃动，圆木应有防止自行滚动的措施；</w:t>
      </w:r>
    </w:p>
    <w:p>
      <w:pPr>
        <w:ind w:firstLine="420" w:firstLineChars="200"/>
        <w:rPr>
          <w:rFonts w:ascii="宋体" w:hAnsi="宋体"/>
        </w:rPr>
      </w:pPr>
      <w:r>
        <w:rPr>
          <w:rFonts w:hint="eastAsia" w:ascii="宋体" w:hAnsi="宋体" w:cs="宋体"/>
          <w:kern w:val="0"/>
        </w:rPr>
        <w:t>——分堆存放时，堆垛间距离一般不少于1.5m，机械装卸时堆放高度不大于5m，人工装卸时堆放</w:t>
      </w:r>
      <w:r>
        <w:rPr>
          <w:rFonts w:hint="eastAsia" w:ascii="宋体" w:hAnsi="宋体"/>
        </w:rPr>
        <w:t>高度不大于2m；</w:t>
      </w:r>
    </w:p>
    <w:p>
      <w:pPr>
        <w:ind w:firstLine="420" w:firstLineChars="200"/>
        <w:rPr>
          <w:rFonts w:ascii="宋体" w:hAnsi="宋体"/>
        </w:rPr>
      </w:pPr>
      <w:r>
        <w:rPr>
          <w:rFonts w:hint="eastAsia" w:ascii="宋体" w:hAnsi="宋体"/>
        </w:rPr>
        <w:t>——木制品仓库的木料、半成品、成品应分垛存放，设架存放时，高度不宜超过2m；</w:t>
      </w:r>
    </w:p>
    <w:p>
      <w:pPr>
        <w:ind w:firstLine="420" w:firstLineChars="200"/>
        <w:rPr>
          <w:rFonts w:ascii="宋体" w:hAnsi="宋体"/>
        </w:rPr>
      </w:pPr>
      <w:r>
        <w:rPr>
          <w:rFonts w:hint="eastAsia" w:ascii="宋体" w:hAnsi="宋体"/>
        </w:rPr>
        <w:t>——库内不得堆放易燃物资及锯末、刨花、木屑等物质，且保持干燥，通风良好；</w:t>
      </w:r>
    </w:p>
    <w:p>
      <w:pPr>
        <w:ind w:firstLine="420" w:firstLineChars="200"/>
        <w:rPr>
          <w:rFonts w:ascii="宋体" w:hAnsi="宋体"/>
        </w:rPr>
      </w:pPr>
      <w:r>
        <w:rPr>
          <w:rFonts w:hint="eastAsia" w:ascii="宋体" w:hAnsi="宋体"/>
        </w:rPr>
        <w:t>——库内的电气设施应符合GB 50058的相关规定；</w:t>
      </w:r>
    </w:p>
    <w:p>
      <w:pPr>
        <w:ind w:firstLine="420" w:firstLineChars="200"/>
        <w:rPr>
          <w:rFonts w:ascii="宋体" w:hAnsi="宋体"/>
        </w:rPr>
      </w:pPr>
      <w:r>
        <w:rPr>
          <w:rFonts w:hint="eastAsia" w:ascii="宋体" w:hAnsi="宋体"/>
        </w:rPr>
        <w:t>——所有出（入）口处应有醒目的防火警示标志，</w:t>
      </w:r>
      <w:r>
        <w:rPr>
          <w:rFonts w:ascii="宋体" w:hAnsi="宋体" w:cs="宋体"/>
          <w:kern w:val="0"/>
        </w:rPr>
        <w:t>作业区域和各安全要害部位应按GB 2894的要求设置安全标志。</w:t>
      </w:r>
    </w:p>
    <w:p>
      <w:pPr>
        <w:spacing w:beforeLines="50" w:afterLines="50"/>
        <w:rPr>
          <w:rFonts w:ascii="黑体" w:hAnsi="宋体" w:eastAsia="黑体"/>
        </w:rPr>
      </w:pPr>
      <w:r>
        <w:rPr>
          <w:rFonts w:hint="eastAsia" w:ascii="黑体" w:hAnsi="宋体" w:eastAsia="黑体"/>
        </w:rPr>
        <w:t>4.3.5 作业场所职业性危害因素的管理和监测</w:t>
      </w:r>
    </w:p>
    <w:p>
      <w:pPr>
        <w:outlineLvl w:val="0"/>
        <w:rPr>
          <w:rFonts w:ascii="宋体" w:hAnsi="宋体"/>
        </w:rPr>
      </w:pPr>
      <w:r>
        <w:rPr>
          <w:rFonts w:hint="eastAsia" w:ascii="宋体" w:hAnsi="宋体"/>
        </w:rPr>
        <w:t>4.3.5.1 企业应定期对作业场所的职业性危害因素进行识别，确定其监测代表点，并建立定点台帐。</w:t>
      </w:r>
    </w:p>
    <w:p>
      <w:pPr>
        <w:outlineLvl w:val="0"/>
        <w:rPr>
          <w:rFonts w:ascii="宋体" w:hAnsi="宋体"/>
        </w:rPr>
      </w:pPr>
      <w:r>
        <w:rPr>
          <w:rFonts w:hint="eastAsia" w:ascii="宋体" w:hAnsi="宋体"/>
        </w:rPr>
        <w:t>4.3.5.2 企业应</w:t>
      </w:r>
      <w:r>
        <w:rPr>
          <w:rFonts w:ascii="宋体" w:hAnsi="宋体"/>
        </w:rPr>
        <w:t>按规定</w:t>
      </w:r>
      <w:r>
        <w:rPr>
          <w:rFonts w:hint="eastAsia" w:ascii="宋体" w:hAnsi="宋体"/>
        </w:rPr>
        <w:t>进行</w:t>
      </w:r>
      <w:r>
        <w:rPr>
          <w:rFonts w:ascii="宋体" w:hAnsi="宋体"/>
        </w:rPr>
        <w:t>职业危害申报</w:t>
      </w:r>
      <w:r>
        <w:rPr>
          <w:rFonts w:hint="eastAsia" w:ascii="宋体" w:hAnsi="宋体"/>
        </w:rPr>
        <w:t>，其</w:t>
      </w:r>
      <w:r>
        <w:rPr>
          <w:rFonts w:ascii="宋体" w:hAnsi="宋体"/>
        </w:rPr>
        <w:t>主要内容</w:t>
      </w:r>
      <w:r>
        <w:rPr>
          <w:rFonts w:hint="eastAsia" w:ascii="宋体" w:hAnsi="宋体"/>
        </w:rPr>
        <w:t>为</w:t>
      </w:r>
      <w:r>
        <w:rPr>
          <w:rFonts w:ascii="宋体" w:hAnsi="宋体"/>
        </w:rPr>
        <w:t>：</w:t>
      </w:r>
    </w:p>
    <w:p>
      <w:pPr>
        <w:ind w:firstLine="420" w:firstLineChars="200"/>
        <w:outlineLvl w:val="0"/>
        <w:rPr>
          <w:rFonts w:ascii="宋体" w:hAnsi="宋体"/>
        </w:rPr>
      </w:pPr>
      <w:r>
        <w:rPr>
          <w:rFonts w:hint="eastAsia" w:ascii="宋体" w:hAnsi="宋体"/>
        </w:rPr>
        <w:t>——企业的基本情况；</w:t>
      </w:r>
    </w:p>
    <w:p>
      <w:pPr>
        <w:ind w:firstLine="420" w:firstLineChars="200"/>
        <w:outlineLvl w:val="0"/>
        <w:rPr>
          <w:rFonts w:ascii="宋体" w:hAnsi="宋体"/>
        </w:rPr>
      </w:pPr>
      <w:r>
        <w:rPr>
          <w:rFonts w:hint="eastAsia" w:ascii="宋体" w:hAnsi="宋体"/>
        </w:rPr>
        <w:t>——产生职业危害因素的生产技术、工艺和材料的情况；</w:t>
      </w:r>
    </w:p>
    <w:p>
      <w:pPr>
        <w:ind w:firstLine="420" w:firstLineChars="200"/>
        <w:outlineLvl w:val="0"/>
        <w:rPr>
          <w:rFonts w:ascii="宋体" w:hAnsi="宋体"/>
        </w:rPr>
      </w:pPr>
      <w:r>
        <w:rPr>
          <w:rFonts w:hint="eastAsia" w:ascii="宋体" w:hAnsi="宋体"/>
        </w:rPr>
        <w:t>——作业场所职业危害因素的种类、浓度和强度的情况；</w:t>
      </w:r>
    </w:p>
    <w:p>
      <w:pPr>
        <w:ind w:firstLine="420" w:firstLineChars="200"/>
        <w:outlineLvl w:val="0"/>
        <w:rPr>
          <w:rFonts w:ascii="宋体" w:hAnsi="宋体"/>
        </w:rPr>
      </w:pPr>
      <w:r>
        <w:rPr>
          <w:rFonts w:hint="eastAsia" w:ascii="宋体" w:hAnsi="宋体"/>
        </w:rPr>
        <w:t>——作业场所接触职业危害因素的人数及分布情况；</w:t>
      </w:r>
    </w:p>
    <w:p>
      <w:pPr>
        <w:ind w:firstLine="420" w:firstLineChars="200"/>
        <w:outlineLvl w:val="0"/>
        <w:rPr>
          <w:rFonts w:ascii="宋体" w:hAnsi="宋体"/>
        </w:rPr>
      </w:pPr>
      <w:r>
        <w:rPr>
          <w:rFonts w:hint="eastAsia" w:ascii="宋体" w:hAnsi="宋体"/>
        </w:rPr>
        <w:t>——职业危害防护设施及个人防护用品的配备情况；</w:t>
      </w:r>
    </w:p>
    <w:p>
      <w:pPr>
        <w:ind w:firstLine="420" w:firstLineChars="200"/>
        <w:outlineLvl w:val="0"/>
        <w:rPr>
          <w:rFonts w:ascii="宋体" w:hAnsi="宋体"/>
        </w:rPr>
      </w:pPr>
      <w:r>
        <w:rPr>
          <w:rFonts w:hint="eastAsia" w:ascii="宋体" w:hAnsi="宋体"/>
        </w:rPr>
        <w:t>——对接触职业危害因素从业人员的管理情况；</w:t>
      </w:r>
    </w:p>
    <w:p>
      <w:pPr>
        <w:ind w:firstLine="420" w:firstLineChars="200"/>
        <w:outlineLvl w:val="0"/>
        <w:rPr>
          <w:rFonts w:ascii="宋体" w:hAnsi="宋体"/>
        </w:rPr>
      </w:pPr>
      <w:r>
        <w:rPr>
          <w:rFonts w:hint="eastAsia" w:ascii="宋体" w:hAnsi="宋体"/>
        </w:rPr>
        <w:t>——法律、法规和规章规定的其他资料。</w:t>
      </w:r>
    </w:p>
    <w:p>
      <w:pPr>
        <w:outlineLvl w:val="0"/>
        <w:rPr>
          <w:rFonts w:ascii="宋体" w:hAnsi="宋体" w:cs="宋体"/>
          <w:kern w:val="0"/>
        </w:rPr>
      </w:pPr>
      <w:r>
        <w:rPr>
          <w:rFonts w:hint="eastAsia" w:ascii="宋体" w:hAnsi="宋体"/>
        </w:rPr>
        <w:t xml:space="preserve">4.3.5.3 </w:t>
      </w:r>
      <w:r>
        <w:rPr>
          <w:rFonts w:hint="eastAsia" w:ascii="宋体" w:hAnsi="宋体" w:cs="宋体"/>
          <w:kern w:val="0"/>
        </w:rPr>
        <w:t>存在职业</w:t>
      </w:r>
      <w:r>
        <w:rPr>
          <w:rFonts w:hint="eastAsia" w:ascii="宋体" w:hAnsi="宋体"/>
        </w:rPr>
        <w:t>性</w:t>
      </w:r>
      <w:r>
        <w:rPr>
          <w:rFonts w:hint="eastAsia" w:ascii="宋体" w:hAnsi="宋体" w:cs="宋体"/>
          <w:kern w:val="0"/>
        </w:rPr>
        <w:t>危害因素的企业应当设有专人负责作业场所职业</w:t>
      </w:r>
      <w:r>
        <w:rPr>
          <w:rFonts w:hint="eastAsia" w:ascii="宋体" w:hAnsi="宋体"/>
        </w:rPr>
        <w:t>性</w:t>
      </w:r>
      <w:r>
        <w:rPr>
          <w:rFonts w:hint="eastAsia" w:ascii="宋体" w:hAnsi="宋体" w:cs="宋体"/>
          <w:kern w:val="0"/>
        </w:rPr>
        <w:t>危害因素日常监测，保证监测系统处于正常工作状态。监测的结果应当及时向从业人员公布。</w:t>
      </w:r>
    </w:p>
    <w:p>
      <w:pPr>
        <w:outlineLvl w:val="0"/>
        <w:rPr>
          <w:rFonts w:ascii="宋体" w:hAnsi="宋体" w:cs="宋体"/>
          <w:kern w:val="0"/>
        </w:rPr>
      </w:pPr>
      <w:r>
        <w:rPr>
          <w:rFonts w:hint="eastAsia" w:ascii="宋体" w:hAnsi="宋体"/>
        </w:rPr>
        <w:t xml:space="preserve">4.3.5.4 </w:t>
      </w:r>
      <w:r>
        <w:rPr>
          <w:rFonts w:hint="eastAsia" w:ascii="宋体" w:hAnsi="宋体" w:cs="宋体"/>
          <w:kern w:val="0"/>
        </w:rPr>
        <w:t>存在职业</w:t>
      </w:r>
      <w:r>
        <w:rPr>
          <w:rFonts w:hint="eastAsia" w:ascii="宋体" w:hAnsi="宋体"/>
        </w:rPr>
        <w:t>性</w:t>
      </w:r>
      <w:r>
        <w:rPr>
          <w:rFonts w:hint="eastAsia" w:ascii="宋体" w:hAnsi="宋体" w:cs="宋体"/>
          <w:kern w:val="0"/>
        </w:rPr>
        <w:t>危害因素的企业应当委托具有相应资质的技术服务机构，每年至少应进行一次职业</w:t>
      </w:r>
      <w:r>
        <w:rPr>
          <w:rFonts w:hint="eastAsia" w:ascii="宋体" w:hAnsi="宋体"/>
        </w:rPr>
        <w:t>性</w:t>
      </w:r>
      <w:r>
        <w:rPr>
          <w:rFonts w:hint="eastAsia" w:ascii="宋体" w:hAnsi="宋体" w:cs="宋体"/>
          <w:kern w:val="0"/>
        </w:rPr>
        <w:t>危害因素监测，每三年至少应进行一次职业</w:t>
      </w:r>
      <w:r>
        <w:rPr>
          <w:rFonts w:hint="eastAsia" w:ascii="宋体" w:hAnsi="宋体"/>
        </w:rPr>
        <w:t>性</w:t>
      </w:r>
      <w:r>
        <w:rPr>
          <w:rFonts w:hint="eastAsia" w:ascii="宋体" w:hAnsi="宋体" w:cs="宋体"/>
          <w:kern w:val="0"/>
        </w:rPr>
        <w:t>危害现状评价。</w:t>
      </w:r>
    </w:p>
    <w:p>
      <w:pPr>
        <w:ind w:firstLine="420" w:firstLineChars="200"/>
        <w:outlineLvl w:val="0"/>
        <w:rPr>
          <w:rFonts w:ascii="宋体" w:hAnsi="宋体" w:cs="宋体"/>
          <w:kern w:val="0"/>
        </w:rPr>
      </w:pPr>
      <w:r>
        <w:rPr>
          <w:rFonts w:hint="eastAsia" w:ascii="宋体" w:hAnsi="宋体" w:cs="宋体"/>
          <w:kern w:val="0"/>
        </w:rPr>
        <w:t>定期监测、评价结果应当存入本单位的职业危害防治档案，向从业人员公布，并向所在地安全生产监督管理部门报告。</w:t>
      </w:r>
    </w:p>
    <w:p>
      <w:pPr>
        <w:outlineLvl w:val="0"/>
        <w:rPr>
          <w:rFonts w:ascii="宋体" w:hAnsi="宋体"/>
        </w:rPr>
      </w:pPr>
      <w:r>
        <w:rPr>
          <w:rFonts w:hint="eastAsia" w:ascii="宋体" w:hAnsi="宋体"/>
        </w:rPr>
        <w:t>4.3.5.5 职业性危害因素监测达标率应为80％。</w:t>
      </w:r>
    </w:p>
    <w:p>
      <w:pPr>
        <w:spacing w:beforeLines="50" w:afterLines="50"/>
        <w:rPr>
          <w:rFonts w:ascii="黑体" w:hAnsi="宋体" w:eastAsia="黑体"/>
        </w:rPr>
      </w:pPr>
      <w:r>
        <w:rPr>
          <w:rFonts w:hint="eastAsia" w:ascii="黑体" w:hAnsi="宋体" w:eastAsia="黑体"/>
        </w:rPr>
        <w:t>4.3.6 职业健康监护</w:t>
      </w:r>
    </w:p>
    <w:p>
      <w:pPr>
        <w:rPr>
          <w:rFonts w:ascii="宋体" w:hAnsi="宋体"/>
        </w:rPr>
      </w:pPr>
      <w:r>
        <w:rPr>
          <w:rFonts w:hint="eastAsia" w:ascii="宋体" w:hAnsi="宋体"/>
        </w:rPr>
        <w:t>4.3.6.1 企业应对接触职业性危害因素人员进行上岗前、在岗期间和离岗时的职业健康检查，并应符合下列要求：</w:t>
      </w:r>
    </w:p>
    <w:p>
      <w:pPr>
        <w:ind w:firstLine="420" w:firstLineChars="200"/>
        <w:rPr>
          <w:rFonts w:ascii="宋体" w:hAnsi="宋体"/>
        </w:rPr>
      </w:pPr>
      <w:r>
        <w:rPr>
          <w:rFonts w:hint="eastAsia" w:ascii="宋体" w:hAnsi="宋体"/>
        </w:rPr>
        <w:t>——所有接触职业性危害因素人员均进行了职业健康检查；</w:t>
      </w:r>
    </w:p>
    <w:p>
      <w:pPr>
        <w:ind w:firstLine="420" w:firstLineChars="200"/>
        <w:rPr>
          <w:rFonts w:ascii="宋体" w:hAnsi="宋体"/>
        </w:rPr>
      </w:pPr>
      <w:r>
        <w:rPr>
          <w:rFonts w:hint="eastAsia" w:ascii="宋体" w:hAnsi="宋体"/>
        </w:rPr>
        <w:t>——职业健康检查的项目和周期应符合相关法规要求；</w:t>
      </w:r>
    </w:p>
    <w:p>
      <w:pPr>
        <w:widowControl/>
        <w:ind w:firstLine="420" w:firstLineChars="200"/>
        <w:jc w:val="left"/>
        <w:rPr>
          <w:rFonts w:ascii="宋体" w:hAnsi="宋体"/>
        </w:rPr>
      </w:pPr>
      <w:r>
        <w:rPr>
          <w:rFonts w:hint="eastAsia" w:ascii="宋体" w:hAnsi="宋体"/>
        </w:rPr>
        <w:t>——对遭受或可能遭受急性职业病危害的人员均得到及时健康检查和医学观察。</w:t>
      </w:r>
    </w:p>
    <w:p>
      <w:pPr>
        <w:widowControl/>
        <w:jc w:val="left"/>
        <w:rPr>
          <w:rFonts w:ascii="宋体" w:hAnsi="宋体" w:cs="宋体"/>
          <w:kern w:val="0"/>
          <w:lang w:bidi="th-TH"/>
        </w:rPr>
      </w:pPr>
      <w:r>
        <w:rPr>
          <w:rFonts w:hint="eastAsia" w:ascii="宋体" w:hAnsi="宋体"/>
        </w:rPr>
        <w:t>4.3.6.2 企业应</w:t>
      </w:r>
      <w:r>
        <w:rPr>
          <w:rFonts w:hint="eastAsia" w:ascii="宋体" w:hAnsi="宋体" w:cs="宋体"/>
          <w:kern w:val="0"/>
          <w:lang w:bidi="th-TH"/>
        </w:rPr>
        <w:t>为劳动者建立职业健康监护档案，并按照有关规定妥善保存。职业健康监护档案应包括：劳动者的基本情况；职业史、既往病史和职业病危害接触史；历次职业健康检查结果及处理情况；职业病诊疗资料及需要存入职业健康监护档案的其他有关资料。</w:t>
      </w:r>
    </w:p>
    <w:p>
      <w:pPr>
        <w:widowControl/>
        <w:ind w:firstLine="420" w:firstLineChars="200"/>
        <w:jc w:val="left"/>
        <w:rPr>
          <w:rFonts w:ascii="宋体" w:hAnsi="宋体"/>
        </w:rPr>
      </w:pPr>
      <w:r>
        <w:rPr>
          <w:rFonts w:hint="eastAsia" w:ascii="宋体" w:hAnsi="宋体" w:cs="宋体"/>
          <w:kern w:val="0"/>
        </w:rPr>
        <w:t>从业人员离开企业时，企业应当如实、无偿提供</w:t>
      </w:r>
      <w:r>
        <w:rPr>
          <w:rFonts w:hint="eastAsia" w:ascii="宋体" w:hAnsi="宋体"/>
        </w:rPr>
        <w:t>健康档案</w:t>
      </w:r>
      <w:r>
        <w:rPr>
          <w:rFonts w:hint="eastAsia" w:ascii="宋体" w:hAnsi="宋体" w:cs="宋体"/>
          <w:kern w:val="0"/>
        </w:rPr>
        <w:t>，并在所提供的复印件上签章。</w:t>
      </w:r>
    </w:p>
    <w:p>
      <w:pPr>
        <w:rPr>
          <w:rFonts w:ascii="宋体" w:hAnsi="宋体"/>
        </w:rPr>
      </w:pPr>
      <w:r>
        <w:rPr>
          <w:rFonts w:hint="eastAsia" w:ascii="宋体" w:hAnsi="宋体"/>
        </w:rPr>
        <w:t>4.3.6.3 企业不得安排有职业禁忌的员工从事其所禁忌的作业；不得安排未成年工从事接触职业性危害因素的作业；不得安排孕期、哺乳期的女职工从事对本人和胎儿、婴儿有危害的作业。</w:t>
      </w:r>
    </w:p>
    <w:p>
      <w:pPr>
        <w:rPr>
          <w:rFonts w:ascii="宋体" w:hAnsi="宋体"/>
        </w:rPr>
      </w:pPr>
      <w:r>
        <w:rPr>
          <w:rFonts w:hint="eastAsia" w:ascii="宋体" w:hAnsi="宋体"/>
        </w:rPr>
        <w:t>4.3.6.4 企业应建立</w:t>
      </w:r>
      <w:r>
        <w:rPr>
          <w:rFonts w:hint="eastAsia" w:ascii="宋体" w:hAnsi="宋体" w:cs="宋体"/>
          <w:kern w:val="0"/>
          <w:lang w:bidi="th-TH"/>
        </w:rPr>
        <w:t>职业健康管理档案</w:t>
      </w:r>
      <w:r>
        <w:rPr>
          <w:rFonts w:hint="eastAsia" w:ascii="宋体" w:hAnsi="宋体"/>
        </w:rPr>
        <w:t>。</w:t>
      </w:r>
      <w:r>
        <w:rPr>
          <w:rFonts w:ascii="宋体" w:hAnsi="宋体"/>
        </w:rPr>
        <w:t>职业健康</w:t>
      </w:r>
      <w:r>
        <w:rPr>
          <w:rFonts w:hint="eastAsia" w:ascii="宋体" w:hAnsi="宋体"/>
        </w:rPr>
        <w:t>管理</w:t>
      </w:r>
      <w:r>
        <w:rPr>
          <w:rFonts w:ascii="宋体" w:hAnsi="宋体"/>
        </w:rPr>
        <w:t>档案</w:t>
      </w:r>
      <w:r>
        <w:rPr>
          <w:rFonts w:hint="eastAsia" w:ascii="宋体" w:hAnsi="宋体"/>
        </w:rPr>
        <w:t>资料</w:t>
      </w:r>
      <w:r>
        <w:rPr>
          <w:rFonts w:ascii="宋体" w:hAnsi="宋体"/>
        </w:rPr>
        <w:t>应当包括下列内容：</w:t>
      </w:r>
    </w:p>
    <w:p>
      <w:pPr>
        <w:ind w:firstLine="420" w:firstLineChars="200"/>
        <w:rPr>
          <w:rFonts w:ascii="宋体" w:hAnsi="宋体" w:cs="宋体"/>
          <w:kern w:val="0"/>
          <w:lang w:bidi="th-TH"/>
        </w:rPr>
      </w:pPr>
      <w:r>
        <w:rPr>
          <w:rFonts w:hint="eastAsia" w:ascii="宋体" w:hAnsi="宋体"/>
        </w:rPr>
        <w:t>——</w:t>
      </w:r>
      <w:r>
        <w:rPr>
          <w:rFonts w:hint="eastAsia" w:ascii="宋体" w:hAnsi="宋体" w:cs="宋体"/>
          <w:kern w:val="0"/>
          <w:lang w:bidi="th-TH"/>
        </w:rPr>
        <w:t>工作场所职业病危害因素种类清单以及作业人员接触情况等资料；</w:t>
      </w:r>
    </w:p>
    <w:p>
      <w:pPr>
        <w:ind w:firstLine="420" w:firstLineChars="200"/>
        <w:rPr>
          <w:rFonts w:ascii="宋体" w:hAnsi="宋体" w:cs="宋体"/>
          <w:kern w:val="0"/>
          <w:lang w:bidi="th-TH"/>
        </w:rPr>
      </w:pPr>
      <w:r>
        <w:rPr>
          <w:rFonts w:hint="eastAsia" w:ascii="宋体" w:hAnsi="宋体"/>
        </w:rPr>
        <w:t>——</w:t>
      </w:r>
      <w:r>
        <w:rPr>
          <w:rFonts w:hint="eastAsia" w:ascii="宋体" w:hAnsi="宋体" w:cs="宋体"/>
          <w:kern w:val="0"/>
          <w:lang w:bidi="th-TH"/>
        </w:rPr>
        <w:t>工作场所职业病危害因素检测结果、评价报告；</w:t>
      </w:r>
    </w:p>
    <w:p>
      <w:pPr>
        <w:ind w:firstLine="420" w:firstLineChars="200"/>
        <w:rPr>
          <w:rFonts w:ascii="宋体" w:hAnsi="宋体" w:cs="宋体"/>
          <w:kern w:val="0"/>
          <w:lang w:bidi="th-TH"/>
        </w:rPr>
      </w:pPr>
      <w:r>
        <w:rPr>
          <w:rFonts w:hint="eastAsia" w:ascii="宋体" w:hAnsi="宋体" w:cs="宋体"/>
          <w:kern w:val="0"/>
          <w:lang w:bidi="th-TH"/>
        </w:rPr>
        <w:t>——职业健康检查结果汇总资料与评价报告；</w:t>
      </w:r>
    </w:p>
    <w:p>
      <w:pPr>
        <w:ind w:firstLine="420" w:firstLineChars="200"/>
        <w:rPr>
          <w:rFonts w:ascii="宋体" w:hAnsi="宋体" w:cs="宋体"/>
          <w:kern w:val="0"/>
          <w:lang w:bidi="th-TH"/>
        </w:rPr>
      </w:pPr>
      <w:r>
        <w:rPr>
          <w:rFonts w:hint="eastAsia" w:ascii="宋体" w:hAnsi="宋体"/>
        </w:rPr>
        <w:t>——</w:t>
      </w:r>
      <w:r>
        <w:rPr>
          <w:rFonts w:hint="eastAsia" w:ascii="宋体" w:hAnsi="宋体" w:cs="宋体"/>
          <w:kern w:val="0"/>
          <w:lang w:bidi="th-TH"/>
        </w:rPr>
        <w:t>职业病危害事故报告与应急处置记录；</w:t>
      </w:r>
    </w:p>
    <w:p>
      <w:pPr>
        <w:ind w:firstLine="420" w:firstLineChars="200"/>
        <w:rPr>
          <w:rFonts w:ascii="宋体" w:hAnsi="宋体" w:cs="宋体"/>
          <w:kern w:val="0"/>
          <w:lang w:bidi="th-TH"/>
        </w:rPr>
      </w:pPr>
      <w:r>
        <w:rPr>
          <w:rFonts w:hint="eastAsia" w:ascii="宋体" w:hAnsi="宋体"/>
        </w:rPr>
        <w:t>——对</w:t>
      </w:r>
      <w:r>
        <w:rPr>
          <w:rFonts w:hint="eastAsia" w:ascii="宋体" w:hAnsi="宋体" w:cs="宋体"/>
          <w:kern w:val="0"/>
          <w:lang w:bidi="th-TH"/>
        </w:rPr>
        <w:t>存在职业禁忌证、职业健康损害或者职业病的劳动者处理和安置情况记录；</w:t>
      </w:r>
    </w:p>
    <w:p>
      <w:pPr>
        <w:ind w:firstLine="420" w:firstLineChars="200"/>
        <w:rPr>
          <w:rFonts w:ascii="宋体" w:hAnsi="宋体" w:cs="宋体"/>
          <w:kern w:val="0"/>
          <w:sz w:val="24"/>
          <w:lang w:bidi="th-TH"/>
        </w:rPr>
      </w:pPr>
      <w:r>
        <w:rPr>
          <w:rFonts w:hint="eastAsia" w:ascii="宋体" w:hAnsi="宋体" w:cs="宋体"/>
          <w:kern w:val="0"/>
          <w:lang w:bidi="th-TH"/>
        </w:rPr>
        <w:t>——其他有关职业卫生管理的资料或者文件。</w:t>
      </w:r>
    </w:p>
    <w:p>
      <w:pPr>
        <w:spacing w:beforeLines="50" w:afterLines="50"/>
        <w:rPr>
          <w:rFonts w:ascii="黑体" w:hAnsi="宋体" w:eastAsia="黑体"/>
        </w:rPr>
      </w:pPr>
      <w:r>
        <w:rPr>
          <w:rFonts w:hint="eastAsia" w:ascii="黑体" w:hAnsi="宋体" w:eastAsia="黑体"/>
        </w:rPr>
        <w:t>4.3.7 群众监督和告知</w:t>
      </w:r>
    </w:p>
    <w:p>
      <w:pPr>
        <w:rPr>
          <w:rFonts w:ascii="宋体" w:hAnsi="宋体"/>
        </w:rPr>
      </w:pPr>
      <w:r>
        <w:rPr>
          <w:rFonts w:hint="eastAsia" w:ascii="宋体" w:hAnsi="宋体"/>
        </w:rPr>
        <w:t>4.3.7.1 企业应定期向工会通报职业性危害因素控制情况，听取从业人员及其代表的意见，改进企业的职业健康相关工作。</w:t>
      </w:r>
    </w:p>
    <w:p>
      <w:pPr>
        <w:rPr>
          <w:rFonts w:ascii="宋体" w:hAnsi="宋体" w:cs="宋体"/>
          <w:kern w:val="0"/>
        </w:rPr>
      </w:pPr>
      <w:r>
        <w:rPr>
          <w:rFonts w:hint="eastAsia" w:ascii="宋体" w:hAnsi="宋体"/>
        </w:rPr>
        <w:t>4.3.7.2 企业与从业人员签订（或变更）劳动合同时，应将其</w:t>
      </w:r>
      <w:r>
        <w:rPr>
          <w:rFonts w:hint="eastAsia" w:ascii="宋体" w:hAnsi="宋体" w:cs="宋体"/>
          <w:kern w:val="0"/>
        </w:rPr>
        <w:t>工作过程中可能产生的职业</w:t>
      </w:r>
      <w:r>
        <w:rPr>
          <w:rFonts w:hint="eastAsia" w:ascii="宋体" w:hAnsi="宋体"/>
        </w:rPr>
        <w:t>性</w:t>
      </w:r>
      <w:r>
        <w:rPr>
          <w:rFonts w:hint="eastAsia" w:ascii="宋体" w:hAnsi="宋体" w:cs="宋体"/>
          <w:kern w:val="0"/>
        </w:rPr>
        <w:t>危害因素及其后果、职业危害防护措施和待遇等如实告知</w:t>
      </w:r>
      <w:r>
        <w:rPr>
          <w:rFonts w:hint="eastAsia" w:ascii="宋体" w:hAnsi="宋体"/>
        </w:rPr>
        <w:t>从业人员</w:t>
      </w:r>
      <w:r>
        <w:rPr>
          <w:rFonts w:hint="eastAsia" w:ascii="宋体" w:hAnsi="宋体" w:cs="宋体"/>
          <w:kern w:val="0"/>
        </w:rPr>
        <w:t>，并在劳动合同中写明，不得隐瞒或欺骗。</w:t>
      </w:r>
    </w:p>
    <w:p>
      <w:pPr>
        <w:widowControl/>
        <w:jc w:val="left"/>
        <w:rPr>
          <w:rFonts w:ascii="宋体" w:hAnsi="宋体" w:cs="宋体"/>
          <w:kern w:val="0"/>
        </w:rPr>
      </w:pPr>
      <w:r>
        <w:rPr>
          <w:rFonts w:hint="eastAsia" w:ascii="宋体" w:hAnsi="宋体"/>
        </w:rPr>
        <w:t xml:space="preserve">4.3.7.3 </w:t>
      </w:r>
      <w:r>
        <w:rPr>
          <w:rFonts w:hint="eastAsia" w:ascii="宋体" w:hAnsi="宋体" w:cs="宋体"/>
          <w:kern w:val="0"/>
        </w:rPr>
        <w:t>应根据其职业</w:t>
      </w:r>
      <w:r>
        <w:rPr>
          <w:rFonts w:hint="eastAsia" w:ascii="宋体" w:hAnsi="宋体"/>
        </w:rPr>
        <w:t>性</w:t>
      </w:r>
      <w:r>
        <w:rPr>
          <w:rFonts w:hint="eastAsia" w:ascii="宋体" w:hAnsi="宋体" w:cs="宋体"/>
          <w:kern w:val="0"/>
        </w:rPr>
        <w:t>危害因素的污染情况，在醒目位置设置公告栏，公布有关职业危害防治的规章制度、操作规程、事故应急处理措施和职业</w:t>
      </w:r>
      <w:r>
        <w:rPr>
          <w:rFonts w:hint="eastAsia" w:ascii="宋体" w:hAnsi="宋体"/>
        </w:rPr>
        <w:t>性</w:t>
      </w:r>
      <w:r>
        <w:rPr>
          <w:rFonts w:hint="eastAsia" w:ascii="宋体" w:hAnsi="宋体" w:cs="宋体"/>
          <w:kern w:val="0"/>
        </w:rPr>
        <w:t>危害因素监测结果。</w:t>
      </w:r>
    </w:p>
    <w:p>
      <w:pPr>
        <w:ind w:firstLine="420" w:firstLineChars="200"/>
        <w:rPr>
          <w:rFonts w:ascii="黑体" w:hAnsi="宋体" w:eastAsia="黑体"/>
        </w:rPr>
      </w:pPr>
      <w:r>
        <w:rPr>
          <w:rFonts w:hint="eastAsia" w:ascii="宋体" w:hAnsi="宋体" w:cs="宋体"/>
          <w:kern w:val="0"/>
        </w:rPr>
        <w:t>对产生严重职业</w:t>
      </w:r>
      <w:r>
        <w:rPr>
          <w:rFonts w:hint="eastAsia" w:ascii="宋体" w:hAnsi="宋体"/>
        </w:rPr>
        <w:t>性</w:t>
      </w:r>
      <w:r>
        <w:rPr>
          <w:rFonts w:hint="eastAsia" w:ascii="宋体" w:hAnsi="宋体" w:cs="宋体"/>
          <w:kern w:val="0"/>
        </w:rPr>
        <w:t>危害因素的物质，</w:t>
      </w:r>
      <w:r>
        <w:rPr>
          <w:rFonts w:ascii=".." w:hAnsi=".." w:cs="宋体"/>
          <w:kern w:val="0"/>
        </w:rPr>
        <w:t>应当</w:t>
      </w:r>
      <w:r>
        <w:rPr>
          <w:rFonts w:hint="eastAsia" w:ascii=".." w:hAnsi=".." w:cs="宋体"/>
          <w:kern w:val="0"/>
        </w:rPr>
        <w:t>具有</w:t>
      </w:r>
      <w:r>
        <w:rPr>
          <w:rFonts w:ascii=".." w:hAnsi=".." w:cs="宋体"/>
          <w:kern w:val="0"/>
        </w:rPr>
        <w:t>中文说明书</w:t>
      </w:r>
      <w:r>
        <w:rPr>
          <w:rFonts w:hint="eastAsia" w:ascii=".." w:hAnsi=".." w:cs="宋体"/>
          <w:kern w:val="0"/>
        </w:rPr>
        <w:t>，</w:t>
      </w:r>
      <w:r>
        <w:rPr>
          <w:rFonts w:hint="eastAsia" w:ascii="宋体" w:hAnsi="宋体" w:cs="宋体"/>
          <w:kern w:val="0"/>
        </w:rPr>
        <w:t>并在其作业岗位的醒目位置设置警示标识和中文警示说明。</w:t>
      </w:r>
    </w:p>
    <w:p>
      <w:pPr>
        <w:spacing w:beforeLines="50" w:afterLines="50"/>
        <w:rPr>
          <w:rFonts w:ascii="黑体" w:hAnsi="宋体" w:eastAsia="黑体"/>
        </w:rPr>
      </w:pPr>
      <w:r>
        <w:rPr>
          <w:rFonts w:hint="eastAsia" w:ascii="黑体" w:hAnsi="宋体" w:eastAsia="黑体"/>
        </w:rPr>
        <w:t xml:space="preserve">4.3.8 </w:t>
      </w:r>
      <w:r>
        <w:rPr>
          <w:rFonts w:hint="eastAsia" w:ascii="黑体" w:hAnsi="黑体" w:eastAsia="黑体"/>
        </w:rPr>
        <w:t>职业病管理</w:t>
      </w:r>
    </w:p>
    <w:p>
      <w:pPr>
        <w:rPr>
          <w:rFonts w:ascii="宋体" w:hAnsi="宋体"/>
        </w:rPr>
      </w:pPr>
      <w:r>
        <w:rPr>
          <w:rFonts w:hint="eastAsia" w:ascii="宋体" w:hAnsi="宋体"/>
        </w:rPr>
        <w:t>4.3.8.1 企业应设置职业健康管理机构，配备人员，负责本单位的职业病防治工作；并建立和保存台账。</w:t>
      </w:r>
    </w:p>
    <w:p>
      <w:pPr>
        <w:rPr>
          <w:rFonts w:ascii="宋体" w:hAnsi="宋体"/>
        </w:rPr>
      </w:pPr>
      <w:r>
        <w:rPr>
          <w:rFonts w:hint="eastAsia" w:ascii="宋体" w:hAnsi="宋体"/>
        </w:rPr>
        <w:t>4.3.8.2 企业应安排从业人员（或疑似职业病人）进行职业病的诊断、鉴定，并如实提供职业病诊断、鉴定所需要的资料。</w:t>
      </w:r>
    </w:p>
    <w:p>
      <w:pPr>
        <w:ind w:firstLine="420" w:firstLineChars="200"/>
        <w:rPr>
          <w:rFonts w:ascii="宋体" w:hAnsi="宋体"/>
        </w:rPr>
      </w:pPr>
      <w:r>
        <w:rPr>
          <w:rFonts w:hint="eastAsia" w:ascii="宋体" w:hAnsi="宋体"/>
        </w:rPr>
        <w:t>企业应当按照国家有关规定，安排职业病病人进行治疗、康复和定期检查。</w:t>
      </w:r>
    </w:p>
    <w:p>
      <w:pPr>
        <w:pStyle w:val="9"/>
        <w:spacing w:before="0" w:beforeAutospacing="0" w:after="0" w:afterAutospacing="0"/>
        <w:rPr>
          <w:rFonts w:ascii="宋体" w:hAnsi="宋体" w:eastAsia="宋体"/>
          <w:sz w:val="21"/>
          <w:szCs w:val="21"/>
        </w:rPr>
      </w:pPr>
      <w:r>
        <w:rPr>
          <w:rFonts w:hint="eastAsia" w:ascii="宋体" w:hAnsi="宋体" w:eastAsia="宋体"/>
          <w:sz w:val="21"/>
          <w:szCs w:val="21"/>
        </w:rPr>
        <w:t>4.3.8.3 职业病诊断应由具有资质的医疗卫生机构承担。</w:t>
      </w:r>
    </w:p>
    <w:p>
      <w:pPr>
        <w:pStyle w:val="9"/>
        <w:spacing w:before="0" w:beforeAutospacing="0" w:after="0" w:afterAutospacing="0"/>
        <w:ind w:firstLine="420" w:firstLineChars="200"/>
        <w:rPr>
          <w:rFonts w:ascii="宋体" w:hAnsi="宋体" w:eastAsia="宋体"/>
          <w:sz w:val="21"/>
          <w:szCs w:val="21"/>
        </w:rPr>
      </w:pPr>
      <w:r>
        <w:rPr>
          <w:rFonts w:hint="eastAsia" w:ascii="宋体" w:hAnsi="宋体" w:eastAsia="宋体"/>
          <w:sz w:val="21"/>
          <w:szCs w:val="21"/>
        </w:rPr>
        <w:t>企业发现职业病病人或者疑似职业病病人时，应当及时向所在地卫生行政部门和安全生产监督管理部门报告。确诊为职业病的，企业还应当向所在地劳动保障行政部门报告。</w:t>
      </w:r>
    </w:p>
    <w:p>
      <w:pPr>
        <w:rPr>
          <w:rFonts w:ascii="宋体" w:hAnsi="宋体"/>
        </w:rPr>
      </w:pPr>
      <w:r>
        <w:rPr>
          <w:rFonts w:hint="eastAsia" w:ascii="宋体" w:hAnsi="宋体"/>
        </w:rPr>
        <w:t>4.3.8.4 企业应当保障职业病病人依法享受国家规定的职业病待遇。</w:t>
      </w:r>
    </w:p>
    <w:p>
      <w:pPr>
        <w:ind w:firstLine="420" w:firstLineChars="200"/>
        <w:rPr>
          <w:rFonts w:ascii="宋体" w:hAnsi="宋体"/>
        </w:rPr>
      </w:pPr>
      <w:r>
        <w:rPr>
          <w:rFonts w:ascii="宋体" w:hAnsi="宋体" w:cs="宋体"/>
          <w:kern w:val="0"/>
        </w:rPr>
        <w:t>对</w:t>
      </w:r>
      <w:r>
        <w:rPr>
          <w:rFonts w:hint="eastAsia" w:ascii="宋体" w:hAnsi="宋体"/>
        </w:rPr>
        <w:t>不适宜继续从事原工作的职业病病人，应当调离原岗位，并妥善安置。</w:t>
      </w:r>
    </w:p>
    <w:p>
      <w:pPr>
        <w:adjustRightInd w:val="0"/>
        <w:snapToGrid w:val="0"/>
        <w:spacing w:beforeLines="100" w:afterLines="100"/>
        <w:rPr>
          <w:rFonts w:ascii="黑体" w:hAnsi="宋体" w:eastAsia="黑体"/>
        </w:rPr>
      </w:pPr>
      <w:r>
        <w:rPr>
          <w:rFonts w:hint="eastAsia" w:ascii="黑体" w:hAnsi="宋体" w:eastAsia="黑体"/>
        </w:rPr>
        <w:t>4.4 绩效评审</w:t>
      </w:r>
    </w:p>
    <w:p>
      <w:pPr>
        <w:adjustRightInd w:val="0"/>
        <w:snapToGrid w:val="0"/>
        <w:rPr>
          <w:rFonts w:ascii="宋体" w:hAnsi="宋体"/>
        </w:rPr>
      </w:pPr>
      <w:r>
        <w:rPr>
          <w:rFonts w:hint="eastAsia" w:ascii="宋体" w:hAnsi="宋体"/>
        </w:rPr>
        <w:t>4.4.1 企业应建立并完善安全生产标准化绩效评审制度，每年至少一次对本单位安全生产标准化的实施情况进行自评，验证基础管理、基础设施、作业环境与职业健康等各项工作的符合性和有效性。</w:t>
      </w:r>
    </w:p>
    <w:p>
      <w:pPr>
        <w:adjustRightInd w:val="0"/>
        <w:snapToGrid w:val="0"/>
        <w:ind w:firstLine="420"/>
        <w:rPr>
          <w:rFonts w:ascii="宋体" w:hAnsi="宋体"/>
        </w:rPr>
      </w:pPr>
      <w:r>
        <w:rPr>
          <w:rFonts w:hint="eastAsia" w:ascii="宋体" w:hAnsi="宋体"/>
        </w:rPr>
        <w:t>自评工作应形成文件，将自评有关结果通报给企业最高管理层和所属单位。并作为绩效评</w:t>
      </w:r>
      <w:r>
        <w:rPr>
          <w:rFonts w:ascii="宋体" w:hAnsi="宋体"/>
        </w:rPr>
        <w:t>审</w:t>
      </w:r>
      <w:r>
        <w:rPr>
          <w:rFonts w:hint="eastAsia" w:ascii="宋体" w:hAnsi="宋体"/>
        </w:rPr>
        <w:t>输入</w:t>
      </w:r>
      <w:r>
        <w:rPr>
          <w:rFonts w:ascii="宋体" w:hAnsi="宋体"/>
        </w:rPr>
        <w:t>的信息</w:t>
      </w:r>
      <w:r>
        <w:rPr>
          <w:rFonts w:hint="eastAsia" w:ascii="宋体" w:hAnsi="宋体"/>
        </w:rPr>
        <w:t>。</w:t>
      </w:r>
    </w:p>
    <w:p>
      <w:pPr>
        <w:adjustRightInd w:val="0"/>
        <w:snapToGrid w:val="0"/>
        <w:rPr>
          <w:rFonts w:ascii="宋体" w:hAnsi="宋体"/>
        </w:rPr>
      </w:pPr>
      <w:r>
        <w:rPr>
          <w:rFonts w:hint="eastAsia" w:ascii="宋体" w:hAnsi="宋体"/>
        </w:rPr>
        <w:t>4.4.2 企业主要负责人应组织每年至少一次对其安全生产标准化系统的绩效情况进行评审，验证安全生产标准化系统的持续适宜性、充分性和有效性。</w:t>
      </w:r>
    </w:p>
    <w:p>
      <w:pPr>
        <w:ind w:firstLine="420" w:firstLineChars="200"/>
        <w:rPr>
          <w:rFonts w:ascii="宋体" w:hAnsi="宋体"/>
        </w:rPr>
      </w:pPr>
      <w:r>
        <w:rPr>
          <w:rFonts w:hint="eastAsia" w:ascii="宋体" w:hAnsi="宋体"/>
        </w:rPr>
        <w:t>绩效</w:t>
      </w:r>
      <w:r>
        <w:rPr>
          <w:rFonts w:ascii="宋体" w:hAnsi="宋体"/>
        </w:rPr>
        <w:t>评审的输入应包括：</w:t>
      </w:r>
    </w:p>
    <w:p>
      <w:pPr>
        <w:ind w:firstLine="420" w:firstLineChars="200"/>
        <w:rPr>
          <w:rFonts w:ascii="宋体" w:hAnsi="宋体"/>
        </w:rPr>
      </w:pPr>
      <w:r>
        <w:rPr>
          <w:rFonts w:hint="eastAsia" w:ascii="宋体" w:hAnsi="宋体"/>
        </w:rPr>
        <w:t>——自评</w:t>
      </w:r>
      <w:r>
        <w:rPr>
          <w:rFonts w:ascii="宋体" w:hAnsi="宋体"/>
        </w:rPr>
        <w:t>的结果；</w:t>
      </w:r>
    </w:p>
    <w:p>
      <w:pPr>
        <w:ind w:firstLine="420" w:firstLineChars="200"/>
        <w:rPr>
          <w:rFonts w:ascii="宋体" w:hAnsi="宋体"/>
        </w:rPr>
      </w:pPr>
      <w:r>
        <w:rPr>
          <w:rFonts w:hint="eastAsia" w:ascii="宋体" w:hAnsi="宋体"/>
        </w:rPr>
        <w:t>——</w:t>
      </w:r>
      <w:r>
        <w:rPr>
          <w:rFonts w:ascii="宋体" w:hAnsi="宋体"/>
        </w:rPr>
        <w:t>相关方的沟通信息，包括</w:t>
      </w:r>
      <w:r>
        <w:rPr>
          <w:rFonts w:hint="eastAsia" w:ascii="宋体" w:hAnsi="宋体"/>
        </w:rPr>
        <w:t>抱怨或</w:t>
      </w:r>
      <w:r>
        <w:rPr>
          <w:rFonts w:ascii="宋体" w:hAnsi="宋体"/>
        </w:rPr>
        <w:t>投诉；</w:t>
      </w:r>
    </w:p>
    <w:p>
      <w:pPr>
        <w:ind w:firstLine="420" w:firstLineChars="200"/>
        <w:rPr>
          <w:rFonts w:ascii="宋体" w:hAnsi="宋体"/>
        </w:rPr>
      </w:pPr>
      <w:r>
        <w:rPr>
          <w:rFonts w:hint="eastAsia" w:ascii="宋体" w:hAnsi="宋体"/>
        </w:rPr>
        <w:t>——企业</w:t>
      </w:r>
      <w:r>
        <w:rPr>
          <w:rFonts w:ascii="宋体" w:hAnsi="宋体"/>
        </w:rPr>
        <w:t>的职业安全健康绩效</w:t>
      </w:r>
      <w:r>
        <w:rPr>
          <w:rFonts w:hint="eastAsia" w:ascii="宋体" w:hAnsi="宋体"/>
        </w:rPr>
        <w:t>；</w:t>
      </w:r>
    </w:p>
    <w:p>
      <w:pPr>
        <w:ind w:firstLine="420" w:firstLineChars="200"/>
        <w:rPr>
          <w:rFonts w:ascii="宋体" w:hAnsi="宋体"/>
        </w:rPr>
      </w:pPr>
      <w:r>
        <w:rPr>
          <w:rFonts w:hint="eastAsia" w:ascii="宋体" w:hAnsi="宋体"/>
        </w:rPr>
        <w:t>——</w:t>
      </w:r>
      <w:r>
        <w:rPr>
          <w:rFonts w:ascii="宋体" w:hAnsi="宋体"/>
        </w:rPr>
        <w:t>目标的实现程度</w:t>
      </w:r>
      <w:r>
        <w:rPr>
          <w:rFonts w:hint="eastAsia" w:ascii="宋体" w:hAnsi="宋体"/>
        </w:rPr>
        <w:t>；</w:t>
      </w:r>
    </w:p>
    <w:p>
      <w:pPr>
        <w:ind w:firstLine="420" w:firstLineChars="200"/>
        <w:rPr>
          <w:rFonts w:ascii="宋体" w:hAnsi="宋体"/>
        </w:rPr>
      </w:pPr>
      <w:r>
        <w:rPr>
          <w:rFonts w:hint="eastAsia" w:ascii="宋体" w:hAnsi="宋体"/>
        </w:rPr>
        <w:t>——事故、</w:t>
      </w:r>
      <w:r>
        <w:rPr>
          <w:rFonts w:ascii="宋体" w:hAnsi="宋体"/>
        </w:rPr>
        <w:t>事件调查、纠正措施和预防措施的状况；</w:t>
      </w:r>
    </w:p>
    <w:p>
      <w:pPr>
        <w:ind w:firstLine="420" w:firstLineChars="200"/>
        <w:rPr>
          <w:rFonts w:ascii="宋体" w:hAnsi="宋体"/>
        </w:rPr>
      </w:pPr>
      <w:r>
        <w:rPr>
          <w:rFonts w:hint="eastAsia" w:ascii="宋体" w:hAnsi="宋体"/>
        </w:rPr>
        <w:t>——</w:t>
      </w:r>
      <w:r>
        <w:rPr>
          <w:rFonts w:ascii="宋体" w:hAnsi="宋体"/>
        </w:rPr>
        <w:t>职业安全健康有关的法律法规和其他要求的</w:t>
      </w:r>
      <w:r>
        <w:rPr>
          <w:rFonts w:hint="eastAsia" w:ascii="宋体" w:hAnsi="宋体"/>
        </w:rPr>
        <w:t>变化和</w:t>
      </w:r>
      <w:r>
        <w:rPr>
          <w:rFonts w:ascii="宋体" w:hAnsi="宋体"/>
        </w:rPr>
        <w:t>发展；</w:t>
      </w:r>
    </w:p>
    <w:p>
      <w:pPr>
        <w:ind w:firstLine="420" w:firstLineChars="200"/>
        <w:rPr>
          <w:rFonts w:ascii="宋体" w:hAnsi="宋体"/>
        </w:rPr>
      </w:pPr>
      <w:r>
        <w:rPr>
          <w:rFonts w:hint="eastAsia" w:ascii="宋体" w:hAnsi="宋体"/>
        </w:rPr>
        <w:t>——企业的危险等级划分及其计算值；</w:t>
      </w:r>
    </w:p>
    <w:p>
      <w:pPr>
        <w:ind w:firstLine="420" w:firstLineChars="200"/>
        <w:rPr>
          <w:rFonts w:ascii="宋体" w:hAnsi="宋体"/>
        </w:rPr>
      </w:pPr>
      <w:r>
        <w:rPr>
          <w:rFonts w:hint="eastAsia" w:ascii="宋体" w:hAnsi="宋体"/>
        </w:rPr>
        <w:t>——</w:t>
      </w:r>
      <w:r>
        <w:rPr>
          <w:rFonts w:ascii="宋体" w:hAnsi="宋体"/>
        </w:rPr>
        <w:t>改进建议。</w:t>
      </w:r>
    </w:p>
    <w:p>
      <w:pPr>
        <w:ind w:firstLine="420" w:firstLineChars="200"/>
        <w:rPr>
          <w:rFonts w:ascii="宋体" w:hAnsi="宋体"/>
        </w:rPr>
      </w:pPr>
      <w:r>
        <w:rPr>
          <w:rFonts w:hint="eastAsia" w:ascii="宋体" w:hAnsi="宋体"/>
        </w:rPr>
        <w:t>绩效</w:t>
      </w:r>
      <w:r>
        <w:rPr>
          <w:rFonts w:ascii="宋体" w:hAnsi="宋体"/>
        </w:rPr>
        <w:t>评审的输出应符合</w:t>
      </w:r>
      <w:r>
        <w:rPr>
          <w:rFonts w:hint="eastAsia" w:ascii="宋体" w:hAnsi="宋体"/>
        </w:rPr>
        <w:t>企业安全</w:t>
      </w:r>
      <w:r>
        <w:rPr>
          <w:rFonts w:ascii="宋体" w:hAnsi="宋体"/>
        </w:rPr>
        <w:t>承诺，并应包括如下方面有关的任何决策和措</w:t>
      </w:r>
      <w:r>
        <w:rPr>
          <w:rFonts w:hint="eastAsia" w:ascii="宋体" w:hAnsi="宋体"/>
        </w:rPr>
        <w:t>施：</w:t>
      </w:r>
    </w:p>
    <w:p>
      <w:pPr>
        <w:ind w:firstLine="420" w:firstLineChars="200"/>
        <w:rPr>
          <w:rFonts w:ascii="宋体" w:hAnsi="宋体"/>
        </w:rPr>
      </w:pPr>
      <w:r>
        <w:rPr>
          <w:rFonts w:hint="eastAsia" w:ascii="宋体" w:hAnsi="宋体"/>
        </w:rPr>
        <w:t>——</w:t>
      </w:r>
      <w:r>
        <w:rPr>
          <w:rFonts w:ascii="宋体" w:hAnsi="宋体"/>
        </w:rPr>
        <w:t>职业安全健康绩效；</w:t>
      </w:r>
    </w:p>
    <w:p>
      <w:pPr>
        <w:ind w:firstLine="420" w:firstLineChars="200"/>
        <w:rPr>
          <w:rFonts w:ascii="宋体" w:hAnsi="宋体"/>
        </w:rPr>
      </w:pPr>
      <w:r>
        <w:rPr>
          <w:rFonts w:hint="eastAsia" w:ascii="宋体" w:hAnsi="宋体"/>
        </w:rPr>
        <w:t>——</w:t>
      </w:r>
      <w:r>
        <w:rPr>
          <w:rFonts w:ascii="宋体" w:hAnsi="宋体"/>
        </w:rPr>
        <w:t>安全</w:t>
      </w:r>
      <w:r>
        <w:rPr>
          <w:rFonts w:hint="eastAsia" w:ascii="宋体" w:hAnsi="宋体"/>
        </w:rPr>
        <w:t>承诺修改</w:t>
      </w:r>
      <w:r>
        <w:rPr>
          <w:rFonts w:ascii="宋体" w:hAnsi="宋体"/>
        </w:rPr>
        <w:t>和</w:t>
      </w:r>
      <w:r>
        <w:rPr>
          <w:rFonts w:hint="eastAsia" w:ascii="宋体" w:hAnsi="宋体" w:cs="宋体"/>
          <w:spacing w:val="1"/>
          <w:kern w:val="0"/>
        </w:rPr>
        <w:t>持续改进</w:t>
      </w:r>
      <w:r>
        <w:rPr>
          <w:rFonts w:ascii="宋体" w:hAnsi="宋体"/>
        </w:rPr>
        <w:t>目标；</w:t>
      </w:r>
    </w:p>
    <w:p>
      <w:pPr>
        <w:ind w:firstLine="420" w:firstLineChars="200"/>
        <w:rPr>
          <w:rFonts w:ascii="宋体" w:hAnsi="宋体"/>
        </w:rPr>
      </w:pPr>
      <w:r>
        <w:rPr>
          <w:rFonts w:hint="eastAsia" w:ascii="宋体" w:hAnsi="宋体"/>
        </w:rPr>
        <w:t>——</w:t>
      </w:r>
      <w:r>
        <w:rPr>
          <w:rFonts w:ascii="宋体" w:hAnsi="宋体"/>
        </w:rPr>
        <w:t>资源</w:t>
      </w:r>
      <w:r>
        <w:rPr>
          <w:rFonts w:hint="eastAsia" w:ascii="宋体" w:hAnsi="宋体"/>
        </w:rPr>
        <w:t>的保证</w:t>
      </w:r>
      <w:r>
        <w:rPr>
          <w:rFonts w:ascii="宋体" w:hAnsi="宋体"/>
        </w:rPr>
        <w:t>；</w:t>
      </w:r>
    </w:p>
    <w:p>
      <w:pPr>
        <w:ind w:firstLine="420" w:firstLineChars="200"/>
        <w:rPr>
          <w:rFonts w:ascii="宋体" w:hAnsi="宋体"/>
        </w:rPr>
      </w:pPr>
      <w:r>
        <w:rPr>
          <w:rFonts w:hint="eastAsia" w:ascii="宋体" w:hAnsi="宋体"/>
        </w:rPr>
        <w:t>——</w:t>
      </w:r>
      <w:r>
        <w:rPr>
          <w:rFonts w:ascii="宋体" w:hAnsi="宋体"/>
        </w:rPr>
        <w:t>其他职业安全健康管理</w:t>
      </w:r>
      <w:r>
        <w:rPr>
          <w:rFonts w:hint="eastAsia" w:ascii="宋体" w:hAnsi="宋体"/>
        </w:rPr>
        <w:t>事务</w:t>
      </w:r>
      <w:r>
        <w:rPr>
          <w:rFonts w:ascii="宋体" w:hAnsi="宋体"/>
        </w:rPr>
        <w:t>。</w:t>
      </w:r>
    </w:p>
    <w:p>
      <w:pPr>
        <w:ind w:firstLine="424" w:firstLineChars="200"/>
        <w:rPr>
          <w:rFonts w:ascii="黑体" w:hAnsi="宋体" w:eastAsia="黑体"/>
        </w:rPr>
      </w:pPr>
      <w:r>
        <w:rPr>
          <w:rFonts w:hint="eastAsia" w:ascii="宋体" w:hAnsi="宋体" w:cs="宋体"/>
          <w:spacing w:val="1"/>
          <w:kern w:val="0"/>
        </w:rPr>
        <w:t>绩效评审结论应形成文件，并通报</w:t>
      </w:r>
      <w:r>
        <w:rPr>
          <w:rFonts w:hint="eastAsia" w:ascii="宋体" w:hAnsi="宋体"/>
        </w:rPr>
        <w:t>企业的所属单位。</w:t>
      </w:r>
      <w:bookmarkEnd w:id="18"/>
      <w:bookmarkEnd w:id="19"/>
    </w:p>
    <w:p>
      <w:pPr>
        <w:adjustRightInd w:val="0"/>
        <w:snapToGrid w:val="0"/>
        <w:spacing w:line="360" w:lineRule="auto"/>
        <w:jc w:val="center"/>
        <w:rPr>
          <w:rFonts w:ascii="黑体" w:hAnsi="宋体" w:eastAsia="黑体"/>
          <w:sz w:val="28"/>
          <w:szCs w:val="28"/>
        </w:rPr>
      </w:pPr>
    </w:p>
    <w:p>
      <w:pPr/>
      <w:r>
        <w:rPr>
          <w:lang w:val="zh-CN"/>
        </w:rPr>
        <mc:AlternateContent>
          <mc:Choice Requires="wps">
            <w:drawing>
              <wp:anchor distT="0" distB="0" distL="114300" distR="114300" simplePos="0" relativeHeight="251660288" behindDoc="0" locked="0" layoutInCell="1" allowOverlap="1">
                <wp:simplePos x="0" y="0"/>
                <wp:positionH relativeFrom="column">
                  <wp:posOffset>2061210</wp:posOffset>
                </wp:positionH>
                <wp:positionV relativeFrom="paragraph">
                  <wp:posOffset>53975</wp:posOffset>
                </wp:positionV>
                <wp:extent cx="1725930" cy="0"/>
                <wp:effectExtent l="0" t="0" r="0" b="0"/>
                <wp:wrapNone/>
                <wp:docPr id="6" name="Line 7"/>
                <wp:cNvGraphicFramePr/>
                <a:graphic xmlns:a="http://schemas.openxmlformats.org/drawingml/2006/main">
                  <a:graphicData uri="http://schemas.microsoft.com/office/word/2010/wordprocessingShape">
                    <wps:wsp>
                      <wps:cNvCnPr/>
                      <wps:spPr>
                        <a:xfrm>
                          <a:off x="0" y="0"/>
                          <a:ext cx="172593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Line 7" o:spid="_x0000_s1026" o:spt="20" style="position:absolute;left:0pt;margin-left:162.3pt;margin-top:4.25pt;height:0pt;width:135.9pt;z-index:251660288;mso-width-relative:page;mso-height-relative:page;" filled="f" stroked="t" coordsize="21600,21600" o:gfxdata="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UT26vWAAAABwEAAA8AAAAAAAAAAQAgAAAAIgAAAGRycy9kb3ducmV2&#10;LnhtbFBLAQIUABQAAAAIAIdO4kB2KA5oxQEAAJoDAAAOAAAAAAAAAAEAIAAAACUBAABkcnMvZTJv&#10;RG9jLnhtbFBLBQYAAAAABgAGAFkBAABcBQAAAAA=&#10;">
                <v:fill on="f" focussize="0,0"/>
                <v:stroke weight="1pt" color="#000000" joinstyle="round"/>
                <v:imagedata o:title=""/>
                <o:lock v:ext="edit" aspectratio="f"/>
              </v:line>
            </w:pict>
          </mc:Fallback>
        </mc:AlternateContent>
      </w:r>
    </w:p>
    <w:p>
      <w:pPr/>
    </w:p>
    <w:p>
      <w:pPr/>
    </w:p>
    <w:p>
      <w:pPr/>
    </w:p>
    <w:sectPr>
      <w:pgSz w:w="11906" w:h="16838"/>
      <w:pgMar w:top="1814" w:right="1134" w:bottom="1418" w:left="1418" w:header="1418" w:footer="1247" w:gutter="0"/>
      <w:pgNumType w:start="1"/>
      <w:cols w:space="720" w:num="1"/>
      <w:docGrid w:type="lines" w:linePitch="309"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00000287" w:usb1="00000000" w:usb2="00000000" w:usb3="00000000" w:csb0="2000019F" w:csb1="00000000"/>
  </w:font>
  <w:font w:name="黑体">
    <w:panose1 w:val="02010600030101010101"/>
    <w:charset w:val="86"/>
    <w:family w:val="modern"/>
    <w:pitch w:val="default"/>
    <w:sig w:usb0="00000001" w:usb1="080E0000" w:usb2="00000000" w:usb3="00000000" w:csb0="00040000" w:csb1="00000000"/>
  </w:font>
  <w:font w:name="方正书宋简体">
    <w:altName w:val="黑体"/>
    <w:panose1 w:val="00000000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GungsuhChe">
    <w:altName w:val="GulimChe"/>
    <w:panose1 w:val="02030609000101010101"/>
    <w:charset w:val="81"/>
    <w:family w:val="modern"/>
    <w:pitch w:val="default"/>
    <w:sig w:usb0="00000000" w:usb1="00000000" w:usb2="00000030" w:usb3="00000000" w:csb0="0008009F" w:csb1="00000000"/>
  </w:font>
  <w:font w:name="Arial">
    <w:panose1 w:val="020B0604020202020204"/>
    <w:charset w:val="00"/>
    <w:family w:val="swiss"/>
    <w:pitch w:val="default"/>
    <w:sig w:usb0="00007A87" w:usb1="80000000" w:usb2="00000008" w:usb3="00000000" w:csb0="400001FF" w:csb1="FFFF0000"/>
  </w:font>
  <w:font w:name="TimesNewRomanPSMT">
    <w:altName w:val="Times New Roman"/>
    <w:panose1 w:val="00000000000000000000"/>
    <w:charset w:val="00"/>
    <w:family w:val="modern"/>
    <w:pitch w:val="default"/>
    <w:sig w:usb0="00000000" w:usb1="00000000" w:usb2="00000000" w:usb3="00000000" w:csb0="00000001" w:csb1="00000000"/>
  </w:font>
  <w:font w:name="CMOKIO+TimesNewRoman,Bold">
    <w:altName w:val="宋体"/>
    <w:panose1 w:val="00000000000000000000"/>
    <w:charset w:val="86"/>
    <w:family w:val="modern"/>
    <w:pitch w:val="default"/>
    <w:sig w:usb0="00000000" w:usb1="00000000" w:usb2="00000010" w:usb3="00000000" w:csb0="00040000" w:csb1="00000000"/>
  </w:font>
  <w:font w:name="Sim Sun">
    <w:altName w:val="宋体"/>
    <w:panose1 w:val="00000000000000000000"/>
    <w:charset w:val="86"/>
    <w:family w:val="decorative"/>
    <w:pitch w:val="default"/>
    <w:sig w:usb0="00000000" w:usb1="00000000" w:usb2="00000010" w:usb3="00000000" w:csb0="00040000" w:csb1="00000000"/>
  </w:font>
  <w:font w:name="CMOKLN+TimesNewRoman">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61007A87" w:usb1="80000000" w:usb2="00000008" w:usb3="00000000" w:csb0="200101FF" w:csb1="20280000"/>
  </w:font>
  <w:font w:name="..">
    <w:altName w:val="Times New Roman"/>
    <w:panose1 w:val="00000000000000000000"/>
    <w:charset w:val="00"/>
    <w:family w:val="modern"/>
    <w:pitch w:val="default"/>
    <w:sig w:usb0="00000000" w:usb1="00000000" w:usb2="00000000" w:usb3="00000000" w:csb0="00040001" w:csb1="00000000"/>
  </w:font>
  <w:font w:name="Calibri Light">
    <w:altName w:val="RomanS"/>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wiss"/>
    <w:pitch w:val="default"/>
    <w:sig w:usb0="80000287" w:usb1="2A0F3C52" w:usb2="00000016" w:usb3="00000000" w:csb0="0004001F" w:csb1="00000000"/>
  </w:font>
  <w:font w:name="RomanS">
    <w:panose1 w:val="02000400000000000000"/>
    <w:charset w:val="00"/>
    <w:family w:val="auto"/>
    <w:pitch w:val="default"/>
    <w:sig w:usb0="00000207" w:usb1="00000000" w:usb2="00000000" w:usb3="00000000" w:csb0="000001FF" w:csb1="00000000"/>
  </w:font>
  <w:font w:name="GulimChe">
    <w:panose1 w:val="020B0609000101010101"/>
    <w:charset w:val="00"/>
    <w:family w:val="auto"/>
    <w:pitch w:val="default"/>
    <w:sig w:usb0="B00002AF" w:usb1="69D77CFB" w:usb2="00000030" w:usb3="00000000" w:csb0="4008009F" w:csb1="DFD7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fn5TawAEAAGwDAAAOAAAAAAAAAAEAIAAAAB4BAABkcnMvZTJvRG9jLnhtbFBLBQYA&#10;AAAABgAGAFkBAABQBQAAAAA=&#10;">
              <v:fill on="f" focussize="0,0"/>
              <v:stroke on="f" joinstyle="miter"/>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340" w:wrap="around" w:vAnchor="text" w:hAnchor="page" w:x="1362" w:y="1"/>
      <w:rPr>
        <w:rStyle w:val="12"/>
      </w:rPr>
    </w:pPr>
    <w:r>
      <w:fldChar w:fldCharType="begin"/>
    </w:r>
    <w:r>
      <w:rPr>
        <w:rStyle w:val="12"/>
      </w:rPr>
      <w:instrText xml:space="preserve">PAGE  </w:instrText>
    </w:r>
    <w:r>
      <w:fldChar w:fldCharType="separate"/>
    </w:r>
    <w:r>
      <w:rPr>
        <w:rStyle w:val="12"/>
        <w:lang w:val="zh-CN"/>
      </w:rPr>
      <w:t>30</w: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5"/>
                            <w:jc w:val="right"/>
                            <w:rPr>
                              <w:rStyle w:val="12"/>
                            </w:rPr>
                          </w:pPr>
                          <w:r>
                            <w:fldChar w:fldCharType="begin"/>
                          </w:r>
                          <w:r>
                            <w:rPr>
                              <w:rStyle w:val="12"/>
                            </w:rPr>
                            <w:instrText xml:space="preserve">PAGE  </w:instrText>
                          </w:r>
                          <w:r>
                            <w:fldChar w:fldCharType="separate"/>
                          </w:r>
                          <w:r>
                            <w:rPr>
                              <w:rStyle w:val="12"/>
                            </w:rPr>
                            <w:t>35</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J7773wAEAAGwDAAAOAAAAAAAAAAEAIAAAAB4BAABkcnMvZTJvRG9jLnhtbFBLBQYA&#10;AAAABgAGAFkBAABQBQAAAAA=&#10;">
              <v:fill on="f" focussize="0,0"/>
              <v:stroke on="f" joinstyle="miter"/>
              <v:imagedata o:title=""/>
              <o:lock v:ext="edit" aspectratio="f"/>
              <v:textbox inset="0mm,0mm,0mm,0mm" style="mso-fit-shape-to-text:t;">
                <w:txbxContent>
                  <w:p>
                    <w:pPr>
                      <w:pStyle w:val="5"/>
                      <w:jc w:val="right"/>
                      <w:rPr>
                        <w:rStyle w:val="12"/>
                      </w:rPr>
                    </w:pPr>
                    <w:r>
                      <w:fldChar w:fldCharType="begin"/>
                    </w:r>
                    <w:r>
                      <w:rPr>
                        <w:rStyle w:val="12"/>
                      </w:rPr>
                      <w:instrText xml:space="preserve">PAGE  </w:instrText>
                    </w:r>
                    <w:r>
                      <w:fldChar w:fldCharType="separate"/>
                    </w:r>
                    <w:r>
                      <w:rPr>
                        <w:rStyle w:val="12"/>
                      </w:rP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t>AQ</w:t>
    </w:r>
    <w:r>
      <w:rPr>
        <w:rFonts w:hint="eastAsia"/>
      </w:rPr>
      <w:t>/T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sz w:val="21"/>
        <w:szCs w:val="21"/>
      </w:rPr>
    </w:pPr>
    <w:r>
      <w:rPr>
        <w:sz w:val="21"/>
        <w:szCs w:val="21"/>
      </w:rPr>
      <w:t xml:space="preserve">AQ/T </w:t>
    </w:r>
    <w:r>
      <w:rPr>
        <w:rFonts w:hint="eastAsia"/>
        <w:sz w:val="21"/>
        <w:szCs w:val="21"/>
      </w:rPr>
      <w:t>7009</w:t>
    </w:r>
    <w:r>
      <w:rPr>
        <w:sz w:val="21"/>
        <w:szCs w:val="21"/>
      </w:rPr>
      <w:t>—</w:t>
    </w:r>
    <w:r>
      <w:rPr>
        <w:rFonts w:hint="eastAsia"/>
        <w:sz w:val="21"/>
        <w:szCs w:val="21"/>
      </w:rPr>
      <w:t>2013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sz w:val="21"/>
        <w:szCs w:val="21"/>
      </w:rPr>
    </w:pPr>
    <w:r>
      <w:rPr>
        <w:sz w:val="21"/>
        <w:szCs w:val="21"/>
      </w:rPr>
      <w:t>AQ/T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45933708">
    <w:nsid w:val="1A94688C"/>
    <w:multiLevelType w:val="multilevel"/>
    <w:tmpl w:val="1A94688C"/>
    <w:lvl w:ilvl="0" w:tentative="1">
      <w:start w:val="1"/>
      <w:numFmt w:val="decimal"/>
      <w:lvlText w:val="%1 "/>
      <w:lvlJc w:val="left"/>
      <w:pPr>
        <w:tabs>
          <w:tab w:val="left" w:pos="0"/>
        </w:tabs>
        <w:ind w:left="400" w:hanging="400"/>
      </w:pPr>
      <w:rPr>
        <w:rFonts w:hint="eastAsia"/>
      </w:rPr>
    </w:lvl>
    <w:lvl w:ilvl="1" w:tentative="1">
      <w:start w:val="1"/>
      <w:numFmt w:val="decimal"/>
      <w:lvlText w:val="%1.%2 "/>
      <w:lvlJc w:val="left"/>
      <w:pPr>
        <w:tabs>
          <w:tab w:val="left" w:pos="0"/>
        </w:tabs>
        <w:ind w:left="400" w:hanging="400"/>
      </w:pPr>
      <w:rPr>
        <w:rFonts w:hint="eastAsia"/>
      </w:rPr>
    </w:lvl>
    <w:lvl w:ilvl="2" w:tentative="1">
      <w:start w:val="1"/>
      <w:numFmt w:val="decimal"/>
      <w:lvlText w:val="%1.%2.%3 "/>
      <w:lvlJc w:val="left"/>
      <w:pPr>
        <w:tabs>
          <w:tab w:val="left" w:pos="0"/>
        </w:tabs>
        <w:ind w:left="402" w:hanging="402"/>
      </w:pPr>
      <w:rPr>
        <w:rFonts w:hint="eastAsia"/>
      </w:rPr>
    </w:lvl>
    <w:lvl w:ilvl="3" w:tentative="1">
      <w:start w:val="1"/>
      <w:numFmt w:val="decimal"/>
      <w:lvlText w:val="%1.%2.%3.%4 "/>
      <w:lvlJc w:val="left"/>
      <w:pPr>
        <w:tabs>
          <w:tab w:val="left" w:pos="2356"/>
        </w:tabs>
        <w:ind w:left="1984" w:hanging="708"/>
      </w:pPr>
      <w:rPr>
        <w:rFonts w:hint="eastAsia"/>
      </w:rPr>
    </w:lvl>
    <w:lvl w:ilvl="4" w:tentative="1">
      <w:start w:val="1"/>
      <w:numFmt w:val="decimal"/>
      <w:lvlText w:val="%1.%2.%3.%4.%5"/>
      <w:lvlJc w:val="left"/>
      <w:pPr>
        <w:tabs>
          <w:tab w:val="left" w:pos="3141"/>
        </w:tabs>
        <w:ind w:left="2551" w:hanging="850"/>
      </w:pPr>
      <w:rPr>
        <w:rFonts w:hint="eastAsia"/>
      </w:rPr>
    </w:lvl>
    <w:lvl w:ilvl="5" w:tentative="1">
      <w:start w:val="1"/>
      <w:numFmt w:val="decimal"/>
      <w:lvlText w:val="%1.%2.%3.%4.%5.%6"/>
      <w:lvlJc w:val="left"/>
      <w:pPr>
        <w:tabs>
          <w:tab w:val="left" w:pos="3926"/>
        </w:tabs>
        <w:ind w:left="3260" w:hanging="1134"/>
      </w:pPr>
      <w:rPr>
        <w:rFonts w:hint="eastAsia"/>
      </w:rPr>
    </w:lvl>
    <w:lvl w:ilvl="6" w:tentative="1">
      <w:start w:val="1"/>
      <w:numFmt w:val="decimal"/>
      <w:lvlText w:val="%1.%2.%3.%4.%5.%6.%7"/>
      <w:lvlJc w:val="left"/>
      <w:pPr>
        <w:tabs>
          <w:tab w:val="left" w:pos="4711"/>
        </w:tabs>
        <w:ind w:left="3827" w:hanging="1276"/>
      </w:pPr>
      <w:rPr>
        <w:rFonts w:hint="eastAsia"/>
      </w:rPr>
    </w:lvl>
    <w:lvl w:ilvl="7" w:tentative="1">
      <w:start w:val="1"/>
      <w:numFmt w:val="decimal"/>
      <w:lvlText w:val="%1.%2.%3.%4.%5.%6.%7.%8"/>
      <w:lvlJc w:val="left"/>
      <w:pPr>
        <w:tabs>
          <w:tab w:val="left" w:pos="5136"/>
        </w:tabs>
        <w:ind w:left="4394" w:hanging="1418"/>
      </w:pPr>
      <w:rPr>
        <w:rFonts w:hint="eastAsia"/>
      </w:rPr>
    </w:lvl>
    <w:lvl w:ilvl="8" w:tentative="1">
      <w:start w:val="1"/>
      <w:numFmt w:val="decimal"/>
      <w:lvlText w:val="%1.%2.%3.%4.%5.%6.%7.%8.%9"/>
      <w:lvlJc w:val="left"/>
      <w:pPr>
        <w:tabs>
          <w:tab w:val="left" w:pos="5922"/>
        </w:tabs>
        <w:ind w:left="5102" w:hanging="1700"/>
      </w:pPr>
      <w:rPr>
        <w:rFonts w:hint="eastAsia"/>
      </w:rPr>
    </w:lvl>
  </w:abstractNum>
  <w:abstractNum w:abstractNumId="112555139">
    <w:nsid w:val="06B57483"/>
    <w:multiLevelType w:val="multilevel"/>
    <w:tmpl w:val="06B57483"/>
    <w:lvl w:ilvl="0" w:tentative="1">
      <w:start w:val="1"/>
      <w:numFmt w:val="decimal"/>
      <w:pStyle w:val="2"/>
      <w:lvlText w:val="%1、"/>
      <w:lvlJc w:val="left"/>
      <w:pPr>
        <w:tabs>
          <w:tab w:val="left" w:pos="432"/>
        </w:tabs>
        <w:ind w:left="432" w:hanging="432"/>
      </w:pPr>
      <w:rPr>
        <w:rFonts w:ascii="Times New Roman" w:hAnsi="Times New Roman" w:eastAsia="Times New Roman" w:cs="Times New Roman"/>
      </w:rPr>
    </w:lvl>
    <w:lvl w:ilvl="1" w:tentative="1">
      <w:start w:val="1"/>
      <w:numFmt w:val="decimal"/>
      <w:lvlText w:val="%1.%2 "/>
      <w:lvlJc w:val="left"/>
      <w:pPr>
        <w:tabs>
          <w:tab w:val="left" w:pos="397"/>
        </w:tabs>
        <w:ind w:left="0" w:firstLine="0"/>
      </w:pPr>
      <w:rPr>
        <w:rFonts w:hint="eastAsia"/>
      </w:rPr>
    </w:lvl>
    <w:lvl w:ilvl="2" w:tentative="1">
      <w:start w:val="1"/>
      <w:numFmt w:val="decimal"/>
      <w:lvlText w:val="%1.%2.%3 "/>
      <w:lvlJc w:val="left"/>
      <w:pPr>
        <w:tabs>
          <w:tab w:val="left" w:pos="720"/>
        </w:tabs>
        <w:ind w:left="720" w:hanging="720"/>
      </w:pPr>
      <w:rPr>
        <w:rFonts w:hint="eastAsia"/>
      </w:rPr>
    </w:lvl>
    <w:lvl w:ilvl="3" w:tentative="1">
      <w:start w:val="1"/>
      <w:numFmt w:val="decimal"/>
      <w:lvlText w:val="%1.%2.%3.%4 "/>
      <w:lvlJc w:val="left"/>
      <w:pPr>
        <w:tabs>
          <w:tab w:val="left" w:pos="1854"/>
        </w:tabs>
        <w:ind w:left="1854" w:hanging="864"/>
      </w:pPr>
      <w:rPr>
        <w:rFonts w:hint="eastAsia" w:ascii="仿宋_GB2312" w:eastAsia="仿宋_GB2312"/>
      </w:rPr>
    </w:lvl>
    <w:lvl w:ilvl="4" w:tentative="1">
      <w:start w:val="1"/>
      <w:numFmt w:val="decimal"/>
      <w:lvlText w:val="%1.%2.%3.%4.%5"/>
      <w:lvlJc w:val="left"/>
      <w:pPr>
        <w:tabs>
          <w:tab w:val="left" w:pos="1008"/>
        </w:tabs>
        <w:ind w:left="1008" w:hanging="1008"/>
      </w:pPr>
      <w:rPr>
        <w:rFonts w:hint="eastAsia"/>
      </w:rPr>
    </w:lvl>
    <w:lvl w:ilvl="5" w:tentative="1">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54398911">
    <w:nsid w:val="033E0FBF"/>
    <w:multiLevelType w:val="multilevel"/>
    <w:tmpl w:val="033E0FBF"/>
    <w:lvl w:ilvl="0" w:tentative="1">
      <w:start w:val="1"/>
      <w:numFmt w:val="bullet"/>
      <w:lvlText w:val=""/>
      <w:lvlJc w:val="left"/>
      <w:pPr>
        <w:tabs>
          <w:tab w:val="left" w:pos="840"/>
        </w:tabs>
        <w:ind w:left="840" w:hanging="420"/>
      </w:pPr>
      <w:rPr>
        <w:rFonts w:hint="default" w:ascii="Wingdings" w:hAnsi="Wingdings"/>
      </w:rPr>
    </w:lvl>
    <w:lvl w:ilvl="1" w:tentative="1">
      <w:start w:val="1"/>
      <w:numFmt w:val="bullet"/>
      <w:lvlText w:val=""/>
      <w:lvlJc w:val="left"/>
      <w:pPr>
        <w:tabs>
          <w:tab w:val="left" w:pos="1260"/>
        </w:tabs>
        <w:ind w:left="1260" w:hanging="420"/>
      </w:pPr>
      <w:rPr>
        <w:rFonts w:hint="default" w:ascii="Wingdings" w:hAnsi="Wingdings"/>
      </w:rPr>
    </w:lvl>
    <w:lvl w:ilvl="2" w:tentative="1">
      <w:start w:val="1"/>
      <w:numFmt w:val="bullet"/>
      <w:lvlText w:val=""/>
      <w:lvlJc w:val="left"/>
      <w:pPr>
        <w:tabs>
          <w:tab w:val="left" w:pos="1680"/>
        </w:tabs>
        <w:ind w:left="1680" w:hanging="420"/>
      </w:pPr>
      <w:rPr>
        <w:rFonts w:hint="default" w:ascii="Wingdings" w:hAnsi="Wingdings"/>
      </w:rPr>
    </w:lvl>
    <w:lvl w:ilvl="3" w:tentative="1">
      <w:start w:val="1"/>
      <w:numFmt w:val="bullet"/>
      <w:lvlText w:val=""/>
      <w:lvlJc w:val="left"/>
      <w:pPr>
        <w:tabs>
          <w:tab w:val="left" w:pos="2100"/>
        </w:tabs>
        <w:ind w:left="2100" w:hanging="420"/>
      </w:pPr>
      <w:rPr>
        <w:rFonts w:hint="default" w:ascii="Wingdings" w:hAnsi="Wingdings"/>
      </w:rPr>
    </w:lvl>
    <w:lvl w:ilvl="4" w:tentative="1">
      <w:start w:val="1"/>
      <w:numFmt w:val="bullet"/>
      <w:lvlText w:val=""/>
      <w:lvlJc w:val="left"/>
      <w:pPr>
        <w:tabs>
          <w:tab w:val="left" w:pos="2520"/>
        </w:tabs>
        <w:ind w:left="2520" w:hanging="420"/>
      </w:pPr>
      <w:rPr>
        <w:rFonts w:hint="default" w:ascii="Wingdings" w:hAnsi="Wingdings"/>
      </w:rPr>
    </w:lvl>
    <w:lvl w:ilvl="5" w:tentative="1">
      <w:start w:val="1"/>
      <w:numFmt w:val="bullet"/>
      <w:lvlText w:val=""/>
      <w:lvlJc w:val="left"/>
      <w:pPr>
        <w:tabs>
          <w:tab w:val="left" w:pos="2940"/>
        </w:tabs>
        <w:ind w:left="2940" w:hanging="420"/>
      </w:pPr>
      <w:rPr>
        <w:rFonts w:hint="default" w:ascii="Wingdings" w:hAnsi="Wingdings"/>
      </w:rPr>
    </w:lvl>
    <w:lvl w:ilvl="6" w:tentative="1">
      <w:start w:val="1"/>
      <w:numFmt w:val="bullet"/>
      <w:lvlText w:val=""/>
      <w:lvlJc w:val="left"/>
      <w:pPr>
        <w:tabs>
          <w:tab w:val="left" w:pos="3360"/>
        </w:tabs>
        <w:ind w:left="3360" w:hanging="420"/>
      </w:pPr>
      <w:rPr>
        <w:rFonts w:hint="default" w:ascii="Wingdings" w:hAnsi="Wingdings"/>
      </w:rPr>
    </w:lvl>
    <w:lvl w:ilvl="7" w:tentative="1">
      <w:start w:val="1"/>
      <w:numFmt w:val="bullet"/>
      <w:lvlText w:val=""/>
      <w:lvlJc w:val="left"/>
      <w:pPr>
        <w:tabs>
          <w:tab w:val="left" w:pos="3780"/>
        </w:tabs>
        <w:ind w:left="3780" w:hanging="420"/>
      </w:pPr>
      <w:rPr>
        <w:rFonts w:hint="default" w:ascii="Wingdings" w:hAnsi="Wingdings"/>
      </w:rPr>
    </w:lvl>
    <w:lvl w:ilvl="8" w:tentative="1">
      <w:start w:val="1"/>
      <w:numFmt w:val="bullet"/>
      <w:lvlText w:val=""/>
      <w:lvlJc w:val="left"/>
      <w:pPr>
        <w:tabs>
          <w:tab w:val="left" w:pos="4200"/>
        </w:tabs>
        <w:ind w:left="4200" w:hanging="420"/>
      </w:pPr>
      <w:rPr>
        <w:rFonts w:hint="default" w:ascii="Wingdings" w:hAnsi="Wingdings"/>
      </w:rPr>
    </w:lvl>
  </w:abstractNum>
  <w:num w:numId="1">
    <w:abstractNumId w:val="112555139"/>
  </w:num>
  <w:num w:numId="2">
    <w:abstractNumId w:val="445933708"/>
  </w:num>
  <w:num w:numId="3">
    <w:abstractNumId w:val="543989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D2E73"/>
    <w:rsid w:val="00320FB6"/>
    <w:rsid w:val="00491F95"/>
    <w:rsid w:val="00665EC5"/>
    <w:rsid w:val="00F120DF"/>
    <w:rsid w:val="036A2803"/>
    <w:rsid w:val="37ED2E73"/>
    <w:rsid w:val="5DF866B7"/>
    <w:rsid w:val="7C9D38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qFormat/>
    <w:uiPriority w:val="0"/>
    <w:pPr>
      <w:keepNext/>
      <w:keepLines/>
      <w:numPr>
        <w:ilvl w:val="0"/>
        <w:numId w:val="1"/>
      </w:numPr>
      <w:tabs>
        <w:tab w:val="left" w:pos="432"/>
      </w:tab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uiPriority w:val="0"/>
    <w:pPr>
      <w:ind w:firstLine="420" w:firstLineChars="200"/>
    </w:pPr>
    <w:rPr>
      <w:szCs w:val="24"/>
    </w:rPr>
  </w:style>
  <w:style w:type="paragraph" w:styleId="4">
    <w:name w:val="Plain Text"/>
    <w:basedOn w:val="1"/>
    <w:uiPriority w:val="0"/>
    <w:rPr>
      <w:rFonts w:ascii="宋体" w:hAnsi="Courier New" w:cs="Courier New"/>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uiPriority w:val="0"/>
    <w:pPr>
      <w:tabs>
        <w:tab w:val="left" w:pos="1050"/>
        <w:tab w:val="right" w:leader="dot" w:pos="8834"/>
      </w:tabs>
      <w:ind w:left="210" w:leftChars="100"/>
    </w:p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iPriority w:val="0"/>
    <w:rPr>
      <w:color w:val="0000FF"/>
      <w:u w:val="single"/>
    </w:rPr>
  </w:style>
  <w:style w:type="paragraph" w:customStyle="1" w:styleId="1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17">
    <w:name w:val="段"/>
    <w:basedOn w:val="1"/>
    <w:uiPriority w:val="0"/>
    <w:pPr>
      <w:adjustRightInd w:val="0"/>
      <w:snapToGrid w:val="0"/>
      <w:spacing w:line="400" w:lineRule="exact"/>
      <w:ind w:firstLine="200" w:firstLineChars="200"/>
    </w:pPr>
    <w:rPr>
      <w:rFonts w:eastAsia="方正书宋简体"/>
      <w:bCs/>
      <w:spacing w:val="4"/>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6925</Words>
  <Characters>39479</Characters>
  <Lines>328</Lines>
  <Paragraphs>92</Paragraphs>
  <TotalTime>0</TotalTime>
  <ScaleCrop>false</ScaleCrop>
  <LinksUpToDate>false</LinksUpToDate>
  <CharactersWithSpaces>46312</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2016-03-20T01:35:00Z</dcterms:created>
  <dc:creator>Administrator</dc:creator>
  <cp:lastModifiedBy>Administrator</cp:lastModifiedBy>
  <dcterms:modified xsi:type="dcterms:W3CDTF">2016-04-04T03:53:41Z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